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365" w:tblpY="-40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29" w:type="dxa"/>
          <w:right w:w="115" w:type="dxa"/>
        </w:tblCellMar>
        <w:tblLook w:val="0000" w:firstRow="0" w:lastRow="0" w:firstColumn="0" w:lastColumn="0" w:noHBand="0" w:noVBand="0"/>
      </w:tblPr>
      <w:tblGrid>
        <w:gridCol w:w="9895"/>
      </w:tblGrid>
      <w:tr w:rsidR="00835740" w:rsidRPr="0015091A" w14:paraId="21ECA646" w14:textId="77777777" w:rsidTr="007140A8">
        <w:trPr>
          <w:trHeight w:val="2215"/>
        </w:trPr>
        <w:tc>
          <w:tcPr>
            <w:tcW w:w="9895" w:type="dxa"/>
          </w:tcPr>
          <w:p w14:paraId="316B8F4A" w14:textId="7F1E5E3C" w:rsidR="00D86F76" w:rsidRDefault="00835740" w:rsidP="00457837">
            <w:pPr>
              <w:jc w:val="right"/>
              <w:rPr>
                <w:b/>
                <w:sz w:val="36"/>
                <w:szCs w:val="36"/>
              </w:rPr>
            </w:pPr>
            <w:bookmarkStart w:id="0" w:name="_GoBack"/>
            <w:bookmarkEnd w:id="0"/>
            <w:r w:rsidRPr="00ED4203">
              <w:rPr>
                <w:b/>
                <w:noProof/>
                <w:sz w:val="36"/>
                <w:szCs w:val="36"/>
              </w:rPr>
              <w:drawing>
                <wp:anchor distT="0" distB="0" distL="114300" distR="114300" simplePos="0" relativeHeight="251659264" behindDoc="1" locked="0" layoutInCell="1" allowOverlap="1" wp14:anchorId="40A9B522" wp14:editId="4996A69A">
                  <wp:simplePos x="0" y="0"/>
                  <wp:positionH relativeFrom="column">
                    <wp:posOffset>3810</wp:posOffset>
                  </wp:positionH>
                  <wp:positionV relativeFrom="paragraph">
                    <wp:posOffset>171450</wp:posOffset>
                  </wp:positionV>
                  <wp:extent cx="1937385" cy="1019175"/>
                  <wp:effectExtent l="0" t="0" r="5715" b="9525"/>
                  <wp:wrapTight wrapText="bothSides">
                    <wp:wrapPolygon edited="0">
                      <wp:start x="6796" y="0"/>
                      <wp:lineTo x="4673" y="1615"/>
                      <wp:lineTo x="0" y="6056"/>
                      <wp:lineTo x="0" y="8479"/>
                      <wp:lineTo x="425" y="20187"/>
                      <wp:lineTo x="1912" y="21398"/>
                      <wp:lineTo x="2973" y="21398"/>
                      <wp:lineTo x="5735" y="21398"/>
                      <wp:lineTo x="6796" y="21398"/>
                      <wp:lineTo x="8496" y="20187"/>
                      <wp:lineTo x="21451" y="18572"/>
                      <wp:lineTo x="21451" y="8075"/>
                      <wp:lineTo x="8283" y="6460"/>
                      <wp:lineTo x="9770" y="4845"/>
                      <wp:lineTo x="10195" y="2019"/>
                      <wp:lineTo x="9345" y="0"/>
                      <wp:lineTo x="6796" y="0"/>
                    </wp:wrapPolygon>
                  </wp:wrapTight>
                  <wp:docPr id="2" name="Picture 2" descr="C:\Users\Julia\AppData\Local\Microsoft\Windows\Temporary Internet Files\Content.Outlook\9VGIJR9D\CityofDetroit_DWSD_4C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AppData\Local\Microsoft\Windows\Temporary Internet Files\Content.Outlook\9VGIJR9D\CityofDetroit_DWSD_4C (0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738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7B8C">
              <w:rPr>
                <w:b/>
                <w:sz w:val="36"/>
                <w:szCs w:val="36"/>
              </w:rPr>
              <w:t xml:space="preserve">Implementing the Gold Shovel Standard </w:t>
            </w:r>
            <w:r w:rsidR="00D86F76">
              <w:rPr>
                <w:b/>
                <w:sz w:val="36"/>
                <w:szCs w:val="36"/>
              </w:rPr>
              <w:t xml:space="preserve"> </w:t>
            </w:r>
          </w:p>
          <w:p w14:paraId="0664E573" w14:textId="621089E7" w:rsidR="00BD3883" w:rsidRDefault="00CA58D8" w:rsidP="00457837">
            <w:pPr>
              <w:jc w:val="right"/>
              <w:rPr>
                <w:b/>
                <w:sz w:val="36"/>
                <w:szCs w:val="36"/>
              </w:rPr>
            </w:pPr>
            <w:r>
              <w:rPr>
                <w:b/>
                <w:sz w:val="36"/>
                <w:szCs w:val="36"/>
              </w:rPr>
              <w:t>In</w:t>
            </w:r>
            <w:r w:rsidR="00D86F76">
              <w:rPr>
                <w:b/>
                <w:sz w:val="36"/>
                <w:szCs w:val="36"/>
              </w:rPr>
              <w:t xml:space="preserve"> the City of Detroit</w:t>
            </w:r>
            <w:r w:rsidR="00BD3883">
              <w:rPr>
                <w:b/>
                <w:sz w:val="36"/>
                <w:szCs w:val="36"/>
              </w:rPr>
              <w:t xml:space="preserve"> </w:t>
            </w:r>
          </w:p>
          <w:p w14:paraId="4385719D" w14:textId="1DB102CC" w:rsidR="00835740" w:rsidRPr="00C56B94" w:rsidRDefault="00237B8C" w:rsidP="005475CE">
            <w:pPr>
              <w:jc w:val="right"/>
              <w:rPr>
                <w:b/>
                <w:sz w:val="32"/>
                <w:szCs w:val="32"/>
              </w:rPr>
            </w:pPr>
            <w:r>
              <w:rPr>
                <w:b/>
                <w:sz w:val="32"/>
                <w:szCs w:val="32"/>
              </w:rPr>
              <w:t>Tues</w:t>
            </w:r>
            <w:r w:rsidR="00D86F76" w:rsidRPr="00C56B94">
              <w:rPr>
                <w:b/>
                <w:sz w:val="32"/>
                <w:szCs w:val="32"/>
              </w:rPr>
              <w:t>, J</w:t>
            </w:r>
            <w:r>
              <w:rPr>
                <w:b/>
                <w:sz w:val="32"/>
                <w:szCs w:val="32"/>
              </w:rPr>
              <w:t>uly 17 and Wed July 18</w:t>
            </w:r>
            <w:r w:rsidR="00347A54" w:rsidRPr="00C56B94">
              <w:rPr>
                <w:b/>
                <w:sz w:val="32"/>
                <w:szCs w:val="32"/>
              </w:rPr>
              <w:t>, 201</w:t>
            </w:r>
            <w:r>
              <w:rPr>
                <w:b/>
                <w:sz w:val="32"/>
                <w:szCs w:val="32"/>
              </w:rPr>
              <w:t>8</w:t>
            </w:r>
            <w:r w:rsidR="00835740" w:rsidRPr="00C56B94">
              <w:rPr>
                <w:b/>
                <w:sz w:val="32"/>
                <w:szCs w:val="32"/>
              </w:rPr>
              <w:t xml:space="preserve"> </w:t>
            </w:r>
          </w:p>
          <w:p w14:paraId="34650139" w14:textId="18C6044E" w:rsidR="00835740" w:rsidRPr="008F7157" w:rsidRDefault="00FD1498" w:rsidP="008F7157">
            <w:pPr>
              <w:jc w:val="right"/>
              <w:rPr>
                <w:b/>
                <w:sz w:val="32"/>
                <w:szCs w:val="32"/>
              </w:rPr>
            </w:pPr>
            <w:r>
              <w:rPr>
                <w:b/>
                <w:sz w:val="32"/>
                <w:szCs w:val="32"/>
              </w:rPr>
              <w:t>Workshop Q&amp;A</w:t>
            </w:r>
          </w:p>
        </w:tc>
      </w:tr>
      <w:tr w:rsidR="00A639B6" w:rsidRPr="0015091A" w14:paraId="5CE45987" w14:textId="77777777" w:rsidTr="007140A8">
        <w:trPr>
          <w:trHeight w:val="703"/>
        </w:trPr>
        <w:tc>
          <w:tcPr>
            <w:tcW w:w="9895" w:type="dxa"/>
          </w:tcPr>
          <w:p w14:paraId="5447A685" w14:textId="4032C5ED" w:rsidR="008F7157" w:rsidRPr="00C56506" w:rsidRDefault="008F7157" w:rsidP="008F7157">
            <w:pPr>
              <w:pStyle w:val="NormalWeb"/>
              <w:rPr>
                <w:rFonts w:ascii="Times" w:hAnsi="Times"/>
                <w:b/>
                <w:color w:val="000000"/>
                <w:sz w:val="27"/>
                <w:szCs w:val="27"/>
              </w:rPr>
            </w:pPr>
            <w:r>
              <w:rPr>
                <w:rFonts w:ascii="Times" w:hAnsi="Times"/>
                <w:b/>
                <w:color w:val="000000"/>
                <w:sz w:val="27"/>
                <w:szCs w:val="27"/>
              </w:rPr>
              <w:t>Key Resources:</w:t>
            </w:r>
          </w:p>
          <w:p w14:paraId="2A185B0F" w14:textId="0F06DE65" w:rsidR="008F7157" w:rsidRPr="00FD1498" w:rsidRDefault="008F7157" w:rsidP="005475CE">
            <w:pPr>
              <w:rPr>
                <w:rFonts w:ascii="Times" w:hAnsi="Times"/>
                <w:color w:val="002060"/>
                <w:sz w:val="27"/>
                <w:szCs w:val="27"/>
              </w:rPr>
            </w:pPr>
            <w:r w:rsidRPr="00FD1498">
              <w:rPr>
                <w:rFonts w:ascii="Times" w:hAnsi="Times"/>
                <w:color w:val="002060"/>
                <w:sz w:val="27"/>
                <w:szCs w:val="27"/>
              </w:rPr>
              <w:t>www.goldshovelstandard.org</w:t>
            </w:r>
          </w:p>
          <w:p w14:paraId="1AF24F99" w14:textId="125E5A08" w:rsidR="008F7157" w:rsidRPr="00231BD4" w:rsidRDefault="008F7157" w:rsidP="008F7157">
            <w:pPr>
              <w:rPr>
                <w:b/>
              </w:rPr>
            </w:pPr>
            <w:r w:rsidRPr="00FD1498">
              <w:rPr>
                <w:rFonts w:ascii="Times" w:hAnsi="Times"/>
                <w:color w:val="002060"/>
                <w:sz w:val="27"/>
                <w:szCs w:val="27"/>
              </w:rPr>
              <w:t>www.missdig.org</w:t>
            </w:r>
          </w:p>
        </w:tc>
      </w:tr>
      <w:tr w:rsidR="008A37C7" w:rsidRPr="0015091A" w14:paraId="4B6ED1AB" w14:textId="77777777" w:rsidTr="007140A8">
        <w:trPr>
          <w:trHeight w:val="613"/>
        </w:trPr>
        <w:tc>
          <w:tcPr>
            <w:tcW w:w="9895" w:type="dxa"/>
          </w:tcPr>
          <w:p w14:paraId="58FE1A8C" w14:textId="77777777" w:rsidR="000B0262" w:rsidRPr="00C56506" w:rsidRDefault="000B0262" w:rsidP="000B0262">
            <w:pPr>
              <w:pStyle w:val="NormalWeb"/>
              <w:rPr>
                <w:rFonts w:ascii="Times" w:hAnsi="Times"/>
                <w:b/>
                <w:color w:val="000000"/>
                <w:sz w:val="27"/>
                <w:szCs w:val="27"/>
              </w:rPr>
            </w:pPr>
            <w:r w:rsidRPr="00C56506">
              <w:rPr>
                <w:rFonts w:ascii="Times" w:hAnsi="Times"/>
                <w:b/>
                <w:color w:val="000000"/>
                <w:sz w:val="27"/>
                <w:szCs w:val="27"/>
              </w:rPr>
              <w:t xml:space="preserve">Question: What items constituent GSS? How do we advertise, partner and/or become Gold Shovel </w:t>
            </w:r>
            <w:r>
              <w:rPr>
                <w:rFonts w:ascii="Times" w:hAnsi="Times"/>
                <w:b/>
                <w:color w:val="000000"/>
                <w:sz w:val="27"/>
                <w:szCs w:val="27"/>
              </w:rPr>
              <w:t xml:space="preserve">Standard </w:t>
            </w:r>
            <w:r w:rsidRPr="00C56506">
              <w:rPr>
                <w:rFonts w:ascii="Times" w:hAnsi="Times"/>
                <w:b/>
                <w:color w:val="000000"/>
                <w:sz w:val="27"/>
                <w:szCs w:val="27"/>
              </w:rPr>
              <w:t xml:space="preserve">certified? (i.e., rules, forms, etc.) </w:t>
            </w:r>
          </w:p>
          <w:p w14:paraId="3F4B6BAE" w14:textId="7B9A6BEE" w:rsidR="000B0262" w:rsidRPr="000B0262" w:rsidRDefault="000B0262" w:rsidP="000B0262">
            <w:pPr>
              <w:pStyle w:val="NormalWeb"/>
              <w:rPr>
                <w:rFonts w:ascii="Times" w:hAnsi="Times"/>
                <w:sz w:val="27"/>
                <w:szCs w:val="27"/>
              </w:rPr>
            </w:pPr>
            <w:r w:rsidRPr="00FD1498">
              <w:rPr>
                <w:rFonts w:ascii="Times" w:hAnsi="Times"/>
                <w:color w:val="002060"/>
                <w:sz w:val="27"/>
                <w:szCs w:val="27"/>
              </w:rPr>
              <w:t>Answer: Certification requirements are detailed in the enrollment instructions found on the Gold Shovel Standard website, which are downloaded during the online registration at www.goldshovelstandard.org.  Click on “register” in the upper right hand corner and follow the prompts.</w:t>
            </w:r>
          </w:p>
        </w:tc>
      </w:tr>
      <w:tr w:rsidR="008A37C7" w:rsidRPr="0015091A" w14:paraId="20D3DF10" w14:textId="77777777" w:rsidTr="007140A8">
        <w:trPr>
          <w:trHeight w:val="253"/>
        </w:trPr>
        <w:tc>
          <w:tcPr>
            <w:tcW w:w="9895" w:type="dxa"/>
            <w:vAlign w:val="center"/>
          </w:tcPr>
          <w:p w14:paraId="6E2B89E3" w14:textId="77777777" w:rsidR="000B0262" w:rsidRPr="00C56506" w:rsidRDefault="000B0262" w:rsidP="000B0262">
            <w:pPr>
              <w:pStyle w:val="NormalWeb"/>
              <w:rPr>
                <w:rFonts w:ascii="Times" w:hAnsi="Times"/>
                <w:b/>
                <w:color w:val="000000"/>
                <w:sz w:val="27"/>
                <w:szCs w:val="27"/>
              </w:rPr>
            </w:pPr>
            <w:r w:rsidRPr="00C56506">
              <w:rPr>
                <w:rFonts w:ascii="Times" w:hAnsi="Times"/>
                <w:b/>
                <w:color w:val="000000"/>
                <w:sz w:val="27"/>
                <w:szCs w:val="27"/>
              </w:rPr>
              <w:t xml:space="preserve">Question: How can a utility verify </w:t>
            </w:r>
            <w:r>
              <w:rPr>
                <w:rFonts w:ascii="Times" w:hAnsi="Times"/>
                <w:b/>
                <w:color w:val="000000"/>
                <w:sz w:val="27"/>
                <w:szCs w:val="27"/>
              </w:rPr>
              <w:t xml:space="preserve">if </w:t>
            </w:r>
            <w:r w:rsidRPr="00C56506">
              <w:rPr>
                <w:rFonts w:ascii="Times" w:hAnsi="Times"/>
                <w:b/>
                <w:color w:val="000000"/>
                <w:sz w:val="27"/>
                <w:szCs w:val="27"/>
              </w:rPr>
              <w:t xml:space="preserve">a contractor is certified? Is there a list? Can utility access app to verify contractor called in a ticket? </w:t>
            </w:r>
          </w:p>
          <w:p w14:paraId="29CC61E2" w14:textId="1944A8E5" w:rsidR="005475CE" w:rsidRPr="000B0262" w:rsidRDefault="000B0262" w:rsidP="000B0262">
            <w:pPr>
              <w:pStyle w:val="NormalWeb"/>
              <w:rPr>
                <w:rFonts w:ascii="Times" w:hAnsi="Times"/>
                <w:sz w:val="27"/>
                <w:szCs w:val="27"/>
              </w:rPr>
            </w:pPr>
            <w:r w:rsidRPr="00FD1498">
              <w:rPr>
                <w:rFonts w:ascii="Times" w:hAnsi="Times"/>
                <w:color w:val="002060"/>
                <w:sz w:val="27"/>
                <w:szCs w:val="27"/>
              </w:rPr>
              <w:t>Answer: All certified contractors are listed (and updated real-time) at the GSS website under the membership dropdown. A utility does not have access via app to verify a contractor called in a ticket, however, the contractor is required to have a current, valid, one-call ticket accessible on site, available upon demand.</w:t>
            </w:r>
          </w:p>
        </w:tc>
      </w:tr>
      <w:tr w:rsidR="005475CE" w:rsidRPr="0015091A" w14:paraId="54197693" w14:textId="77777777" w:rsidTr="007140A8">
        <w:trPr>
          <w:trHeight w:val="264"/>
        </w:trPr>
        <w:tc>
          <w:tcPr>
            <w:tcW w:w="9895" w:type="dxa"/>
            <w:vAlign w:val="center"/>
          </w:tcPr>
          <w:p w14:paraId="01BCB86A" w14:textId="77777777" w:rsidR="000B0262" w:rsidRPr="00EC1B93" w:rsidRDefault="000B0262" w:rsidP="000B0262">
            <w:pPr>
              <w:pStyle w:val="NormalWeb"/>
              <w:rPr>
                <w:rFonts w:ascii="Times" w:hAnsi="Times"/>
                <w:b/>
                <w:color w:val="000000"/>
                <w:sz w:val="27"/>
                <w:szCs w:val="27"/>
              </w:rPr>
            </w:pPr>
            <w:r w:rsidRPr="00EC1B93">
              <w:rPr>
                <w:rFonts w:ascii="Times" w:hAnsi="Times"/>
                <w:b/>
                <w:color w:val="000000"/>
                <w:sz w:val="27"/>
                <w:szCs w:val="27"/>
              </w:rPr>
              <w:t xml:space="preserve">Question: What is the cost by firm size? </w:t>
            </w:r>
          </w:p>
          <w:p w14:paraId="7D44D12C" w14:textId="5E3B511A" w:rsidR="00D86F76" w:rsidRPr="000B0262" w:rsidRDefault="000B0262" w:rsidP="000B0262">
            <w:pPr>
              <w:pStyle w:val="NormalWeb"/>
              <w:rPr>
                <w:rFonts w:ascii="Times" w:hAnsi="Times"/>
                <w:sz w:val="27"/>
                <w:szCs w:val="27"/>
              </w:rPr>
            </w:pPr>
            <w:r w:rsidRPr="00FD1498">
              <w:rPr>
                <w:rFonts w:ascii="Times" w:hAnsi="Times"/>
                <w:color w:val="002060"/>
                <w:sz w:val="27"/>
                <w:szCs w:val="27"/>
              </w:rPr>
              <w:t>Answer: Annual fees are determined by total number of employees: 1-9 ($900); 10-19 ($1500); 20-49 ($1800); 50+ ($2400).</w:t>
            </w:r>
          </w:p>
        </w:tc>
      </w:tr>
      <w:tr w:rsidR="005475CE" w:rsidRPr="0015091A" w14:paraId="3F420DAC" w14:textId="77777777" w:rsidTr="007140A8">
        <w:trPr>
          <w:trHeight w:val="264"/>
        </w:trPr>
        <w:tc>
          <w:tcPr>
            <w:tcW w:w="9895" w:type="dxa"/>
            <w:vAlign w:val="center"/>
          </w:tcPr>
          <w:p w14:paraId="59078F85" w14:textId="77777777" w:rsidR="000B0262" w:rsidRPr="00EC1B93" w:rsidRDefault="000B0262" w:rsidP="000B0262">
            <w:pPr>
              <w:pStyle w:val="NormalWeb"/>
              <w:rPr>
                <w:rFonts w:ascii="Times" w:hAnsi="Times"/>
                <w:b/>
                <w:color w:val="000000"/>
                <w:sz w:val="27"/>
                <w:szCs w:val="27"/>
              </w:rPr>
            </w:pPr>
            <w:r w:rsidRPr="00EC1B93">
              <w:rPr>
                <w:rFonts w:ascii="Times" w:hAnsi="Times"/>
                <w:b/>
                <w:color w:val="000000"/>
                <w:sz w:val="27"/>
                <w:szCs w:val="27"/>
              </w:rPr>
              <w:t>Question: Why isn’t the membership cost aligned to the number of excavators in the company?</w:t>
            </w:r>
          </w:p>
          <w:p w14:paraId="6E293E25" w14:textId="4F7F191E" w:rsidR="00D86F76" w:rsidRPr="000B0262" w:rsidRDefault="000B0262" w:rsidP="000B0262">
            <w:pPr>
              <w:pStyle w:val="NormalWeb"/>
              <w:rPr>
                <w:rFonts w:ascii="Times" w:hAnsi="Times"/>
                <w:sz w:val="27"/>
                <w:szCs w:val="27"/>
              </w:rPr>
            </w:pPr>
            <w:r w:rsidRPr="00874C0B">
              <w:rPr>
                <w:rFonts w:ascii="Times" w:hAnsi="Times"/>
                <w:color w:val="002060"/>
                <w:sz w:val="27"/>
                <w:szCs w:val="27"/>
              </w:rPr>
              <w:t xml:space="preserve">Answer: The simplest measurement to determine and validate is total size of company. </w:t>
            </w:r>
          </w:p>
        </w:tc>
      </w:tr>
      <w:tr w:rsidR="005475CE" w:rsidRPr="0015091A" w14:paraId="56480BF6" w14:textId="77777777" w:rsidTr="007140A8">
        <w:trPr>
          <w:trHeight w:val="264"/>
        </w:trPr>
        <w:tc>
          <w:tcPr>
            <w:tcW w:w="9895" w:type="dxa"/>
            <w:vAlign w:val="center"/>
          </w:tcPr>
          <w:p w14:paraId="03303EC5" w14:textId="77777777" w:rsidR="000B0262" w:rsidRPr="00F47A8D" w:rsidRDefault="000B0262" w:rsidP="000B0262">
            <w:pPr>
              <w:pStyle w:val="NormalWeb"/>
              <w:rPr>
                <w:rFonts w:ascii="Times" w:hAnsi="Times"/>
                <w:b/>
                <w:color w:val="000000"/>
                <w:sz w:val="27"/>
                <w:szCs w:val="27"/>
              </w:rPr>
            </w:pPr>
            <w:r w:rsidRPr="00EC1B93">
              <w:rPr>
                <w:rFonts w:ascii="Times" w:hAnsi="Times"/>
                <w:b/>
                <w:color w:val="000000"/>
                <w:sz w:val="27"/>
                <w:szCs w:val="27"/>
              </w:rPr>
              <w:t>Question:</w:t>
            </w:r>
            <w:r>
              <w:rPr>
                <w:rFonts w:ascii="Times" w:hAnsi="Times"/>
                <w:color w:val="000000"/>
                <w:sz w:val="27"/>
                <w:szCs w:val="27"/>
              </w:rPr>
              <w:t xml:space="preserve"> </w:t>
            </w:r>
            <w:r w:rsidRPr="00F47A8D">
              <w:rPr>
                <w:rFonts w:ascii="Times" w:hAnsi="Times"/>
                <w:b/>
                <w:color w:val="000000"/>
                <w:sz w:val="27"/>
                <w:szCs w:val="27"/>
              </w:rPr>
              <w:t xml:space="preserve">What kind of grant support is there for small firms? </w:t>
            </w:r>
          </w:p>
          <w:p w14:paraId="64135F9E" w14:textId="60AA3A46" w:rsidR="00CA58D8" w:rsidRDefault="000B0262" w:rsidP="00874C0B">
            <w:pPr>
              <w:pStyle w:val="NormalWeb"/>
              <w:rPr>
                <w:b/>
              </w:rPr>
            </w:pPr>
            <w:r w:rsidRPr="00874C0B">
              <w:rPr>
                <w:rFonts w:ascii="Times" w:hAnsi="Times"/>
                <w:color w:val="002060"/>
                <w:sz w:val="27"/>
                <w:szCs w:val="27"/>
              </w:rPr>
              <w:t xml:space="preserve">Answer: Information pertaining to grant support can be found on the MISS DIG 811 website at www.missdig.org/events/active-committees/gssc-committee.html.  </w:t>
            </w:r>
            <w:r w:rsidR="00994F19" w:rsidRPr="00874C0B">
              <w:rPr>
                <w:rFonts w:ascii="Times" w:hAnsi="Times"/>
                <w:color w:val="002060"/>
                <w:sz w:val="27"/>
                <w:szCs w:val="27"/>
              </w:rPr>
              <w:t xml:space="preserve">On the website </w:t>
            </w:r>
            <w:r w:rsidRPr="00874C0B">
              <w:rPr>
                <w:rFonts w:ascii="Times" w:hAnsi="Times"/>
                <w:color w:val="002060"/>
                <w:sz w:val="27"/>
                <w:szCs w:val="27"/>
              </w:rPr>
              <w:t>search</w:t>
            </w:r>
            <w:r w:rsidR="00994F19" w:rsidRPr="00874C0B">
              <w:rPr>
                <w:rFonts w:ascii="Times" w:hAnsi="Times"/>
                <w:color w:val="002060"/>
                <w:sz w:val="27"/>
                <w:szCs w:val="27"/>
              </w:rPr>
              <w:t xml:space="preserve"> for the Great Lakes Foundation </w:t>
            </w:r>
            <w:r w:rsidRPr="00874C0B">
              <w:rPr>
                <w:rFonts w:ascii="Times" w:hAnsi="Times"/>
                <w:color w:val="002060"/>
                <w:sz w:val="27"/>
                <w:szCs w:val="27"/>
              </w:rPr>
              <w:t xml:space="preserve">or send an email to </w:t>
            </w:r>
            <w:r w:rsidR="00994F19" w:rsidRPr="00874C0B">
              <w:rPr>
                <w:rFonts w:ascii="Times" w:hAnsi="Times"/>
                <w:color w:val="002060"/>
                <w:sz w:val="27"/>
                <w:szCs w:val="27"/>
              </w:rPr>
              <w:t xml:space="preserve">glf@missdig811.org </w:t>
            </w:r>
            <w:r w:rsidR="00994F19" w:rsidRPr="00874C0B">
              <w:rPr>
                <w:rFonts w:ascii="Times" w:hAnsi="Times"/>
                <w:color w:val="002060"/>
                <w:sz w:val="27"/>
                <w:szCs w:val="27"/>
              </w:rPr>
              <w:lastRenderedPageBreak/>
              <w:t>to obtain more detailed information.</w:t>
            </w:r>
            <w:r w:rsidRPr="00874C0B">
              <w:rPr>
                <w:rFonts w:ascii="Times" w:hAnsi="Times"/>
                <w:color w:val="002060"/>
                <w:sz w:val="27"/>
                <w:szCs w:val="27"/>
              </w:rPr>
              <w:t xml:space="preserve">  There is an application and the small firms can provide a request for assistance to cover the Gold Shovel Standard monthly cost until it can be built into your cost structure or the cost/benefit evens out the expense.</w:t>
            </w:r>
          </w:p>
        </w:tc>
      </w:tr>
      <w:tr w:rsidR="005475CE" w:rsidRPr="0015091A" w14:paraId="43D68EFD" w14:textId="77777777" w:rsidTr="007140A8">
        <w:trPr>
          <w:trHeight w:val="264"/>
        </w:trPr>
        <w:tc>
          <w:tcPr>
            <w:tcW w:w="9895" w:type="dxa"/>
            <w:vAlign w:val="center"/>
          </w:tcPr>
          <w:p w14:paraId="038520CC" w14:textId="77777777" w:rsidR="00994F19" w:rsidRPr="008B1BFD" w:rsidRDefault="00994F19" w:rsidP="00994F19">
            <w:pPr>
              <w:pStyle w:val="NormalWeb"/>
              <w:rPr>
                <w:rFonts w:ascii="Times" w:hAnsi="Times"/>
                <w:b/>
                <w:color w:val="000000"/>
                <w:sz w:val="27"/>
                <w:szCs w:val="27"/>
              </w:rPr>
            </w:pPr>
            <w:r w:rsidRPr="00F47A8D">
              <w:rPr>
                <w:rFonts w:ascii="Times" w:hAnsi="Times"/>
                <w:b/>
                <w:color w:val="000000"/>
                <w:sz w:val="27"/>
                <w:szCs w:val="27"/>
              </w:rPr>
              <w:lastRenderedPageBreak/>
              <w:t>Question:</w:t>
            </w:r>
            <w:r>
              <w:rPr>
                <w:rFonts w:ascii="Times" w:hAnsi="Times"/>
                <w:color w:val="000000"/>
                <w:sz w:val="27"/>
                <w:szCs w:val="27"/>
              </w:rPr>
              <w:t xml:space="preserve"> </w:t>
            </w:r>
            <w:r>
              <w:rPr>
                <w:rFonts w:ascii="Times" w:hAnsi="Times"/>
                <w:b/>
                <w:color w:val="000000"/>
                <w:sz w:val="27"/>
                <w:szCs w:val="27"/>
              </w:rPr>
              <w:t>What do the Gold Shovel Standard</w:t>
            </w:r>
            <w:r w:rsidRPr="008B1BFD">
              <w:rPr>
                <w:rFonts w:ascii="Times" w:hAnsi="Times"/>
                <w:b/>
                <w:color w:val="000000"/>
                <w:sz w:val="27"/>
                <w:szCs w:val="27"/>
              </w:rPr>
              <w:t xml:space="preserve"> annual fees support and what are the benefits from these fees? </w:t>
            </w:r>
          </w:p>
          <w:p w14:paraId="2547EDAE" w14:textId="77777777" w:rsidR="00994F19" w:rsidRPr="00874C0B" w:rsidRDefault="00994F19" w:rsidP="00994F19">
            <w:pPr>
              <w:pStyle w:val="NormalWeb"/>
              <w:rPr>
                <w:rFonts w:ascii="Times" w:hAnsi="Times"/>
                <w:color w:val="002060"/>
                <w:sz w:val="27"/>
                <w:szCs w:val="27"/>
              </w:rPr>
            </w:pPr>
            <w:r w:rsidRPr="00874C0B">
              <w:rPr>
                <w:rFonts w:ascii="Times" w:hAnsi="Times"/>
                <w:color w:val="002060"/>
                <w:sz w:val="27"/>
                <w:szCs w:val="27"/>
              </w:rPr>
              <w:t xml:space="preserve">Answer: </w:t>
            </w:r>
          </w:p>
          <w:p w14:paraId="5375EF32" w14:textId="77777777" w:rsidR="00994F19" w:rsidRPr="00874C0B" w:rsidRDefault="00994F19" w:rsidP="00994F19">
            <w:pPr>
              <w:pStyle w:val="NormalWeb"/>
              <w:numPr>
                <w:ilvl w:val="0"/>
                <w:numId w:val="40"/>
              </w:numPr>
              <w:rPr>
                <w:rFonts w:ascii="Times" w:hAnsi="Times"/>
                <w:color w:val="002060"/>
                <w:sz w:val="27"/>
                <w:szCs w:val="27"/>
              </w:rPr>
            </w:pPr>
            <w:r w:rsidRPr="00874C0B">
              <w:rPr>
                <w:rFonts w:ascii="Times" w:hAnsi="Times"/>
                <w:color w:val="002060"/>
                <w:sz w:val="27"/>
                <w:szCs w:val="27"/>
              </w:rPr>
              <w:t>Third party audit and help in perfecting or creating a damage prevention focused -safety management system.</w:t>
            </w:r>
          </w:p>
          <w:p w14:paraId="6E6639D6" w14:textId="77777777" w:rsidR="00994F19" w:rsidRPr="00874C0B" w:rsidRDefault="00994F19" w:rsidP="00994F19">
            <w:pPr>
              <w:pStyle w:val="NormalWeb"/>
              <w:numPr>
                <w:ilvl w:val="0"/>
                <w:numId w:val="40"/>
              </w:numPr>
              <w:rPr>
                <w:rFonts w:ascii="Times" w:hAnsi="Times"/>
                <w:color w:val="002060"/>
                <w:sz w:val="27"/>
                <w:szCs w:val="27"/>
              </w:rPr>
            </w:pPr>
            <w:r w:rsidRPr="00874C0B">
              <w:rPr>
                <w:rFonts w:ascii="Times" w:hAnsi="Times"/>
                <w:color w:val="002060"/>
                <w:sz w:val="27"/>
                <w:szCs w:val="27"/>
              </w:rPr>
              <w:t xml:space="preserve">Technology – software platform to track, manage and analyze damage information and satisfy your customer’s request for this; metrics information in which to enable continuous improvement and benchmark with industry averages; use of app from technology company that a provides ticket management system and site condition documentation capability. </w:t>
            </w:r>
          </w:p>
          <w:p w14:paraId="62C5BD6D" w14:textId="77777777" w:rsidR="00994F19" w:rsidRPr="00874C0B" w:rsidRDefault="00994F19" w:rsidP="00994F19">
            <w:pPr>
              <w:pStyle w:val="NormalWeb"/>
              <w:numPr>
                <w:ilvl w:val="0"/>
                <w:numId w:val="40"/>
              </w:numPr>
              <w:rPr>
                <w:rFonts w:ascii="Times" w:hAnsi="Times"/>
                <w:color w:val="002060"/>
                <w:sz w:val="27"/>
                <w:szCs w:val="27"/>
              </w:rPr>
            </w:pPr>
            <w:r w:rsidRPr="00874C0B">
              <w:rPr>
                <w:rFonts w:ascii="Times" w:hAnsi="Times"/>
                <w:color w:val="002060"/>
                <w:sz w:val="27"/>
                <w:szCs w:val="27"/>
              </w:rPr>
              <w:t>Other benefits – provides for fair competition, reputation, expert consulting, cost savings, and easy adoption –have visibility into and perfect operations without extraordinary resource expenditure.</w:t>
            </w:r>
          </w:p>
          <w:p w14:paraId="65B74B74" w14:textId="4E55124B" w:rsidR="005475CE" w:rsidRPr="00994F19" w:rsidRDefault="00994F19" w:rsidP="005552C7">
            <w:pPr>
              <w:pStyle w:val="NormalWeb"/>
              <w:numPr>
                <w:ilvl w:val="0"/>
                <w:numId w:val="40"/>
              </w:numPr>
              <w:rPr>
                <w:rFonts w:ascii="Times" w:hAnsi="Times"/>
                <w:sz w:val="27"/>
                <w:szCs w:val="27"/>
              </w:rPr>
            </w:pPr>
            <w:r w:rsidRPr="00874C0B">
              <w:rPr>
                <w:rFonts w:ascii="Times" w:hAnsi="Times"/>
                <w:color w:val="002060"/>
                <w:sz w:val="27"/>
                <w:szCs w:val="27"/>
              </w:rPr>
              <w:t>MISS DIG 811 Associate Membership once Gold Shovel Standard certified.</w:t>
            </w:r>
          </w:p>
        </w:tc>
      </w:tr>
      <w:tr w:rsidR="002C6605" w:rsidRPr="0015091A" w14:paraId="2772BA91" w14:textId="77777777" w:rsidTr="007140A8">
        <w:trPr>
          <w:trHeight w:val="264"/>
        </w:trPr>
        <w:tc>
          <w:tcPr>
            <w:tcW w:w="9895" w:type="dxa"/>
            <w:vAlign w:val="center"/>
          </w:tcPr>
          <w:p w14:paraId="45BE5309" w14:textId="77777777" w:rsidR="00994F19" w:rsidRPr="008B1BFD" w:rsidRDefault="00994F19" w:rsidP="00994F19">
            <w:pPr>
              <w:pStyle w:val="NormalWeb"/>
              <w:rPr>
                <w:rFonts w:ascii="Times" w:hAnsi="Times"/>
                <w:b/>
                <w:color w:val="000000"/>
                <w:sz w:val="27"/>
                <w:szCs w:val="27"/>
              </w:rPr>
            </w:pPr>
            <w:r w:rsidRPr="008B1BFD">
              <w:rPr>
                <w:rFonts w:ascii="Times" w:hAnsi="Times"/>
                <w:b/>
                <w:color w:val="000000"/>
                <w:sz w:val="27"/>
                <w:szCs w:val="27"/>
              </w:rPr>
              <w:t>Question: If we join G</w:t>
            </w:r>
            <w:r>
              <w:rPr>
                <w:rFonts w:ascii="Times" w:hAnsi="Times"/>
                <w:b/>
                <w:color w:val="000000"/>
                <w:sz w:val="27"/>
                <w:szCs w:val="27"/>
              </w:rPr>
              <w:t>old Shovel Standard,</w:t>
            </w:r>
            <w:r w:rsidRPr="008B1BFD">
              <w:rPr>
                <w:rFonts w:ascii="Times" w:hAnsi="Times"/>
                <w:b/>
                <w:color w:val="000000"/>
                <w:sz w:val="27"/>
                <w:szCs w:val="27"/>
              </w:rPr>
              <w:t xml:space="preserve"> d</w:t>
            </w:r>
            <w:r>
              <w:rPr>
                <w:rFonts w:ascii="Times" w:hAnsi="Times"/>
                <w:b/>
                <w:color w:val="000000"/>
                <w:sz w:val="27"/>
                <w:szCs w:val="27"/>
              </w:rPr>
              <w:t>o we get any benefits through MISS DIGG 811</w:t>
            </w:r>
            <w:r w:rsidRPr="008B1BFD">
              <w:rPr>
                <w:rFonts w:ascii="Times" w:hAnsi="Times"/>
                <w:b/>
                <w:color w:val="000000"/>
                <w:sz w:val="27"/>
                <w:szCs w:val="27"/>
              </w:rPr>
              <w:t xml:space="preserve">? </w:t>
            </w:r>
          </w:p>
          <w:p w14:paraId="077ED309" w14:textId="2FE440BF" w:rsidR="00083A73" w:rsidRPr="00994F19" w:rsidRDefault="00994F19" w:rsidP="00994F19">
            <w:pPr>
              <w:pStyle w:val="NormalWeb"/>
              <w:rPr>
                <w:rFonts w:ascii="Times" w:hAnsi="Times"/>
                <w:color w:val="000000"/>
                <w:sz w:val="27"/>
                <w:szCs w:val="27"/>
              </w:rPr>
            </w:pPr>
            <w:r w:rsidRPr="00874C0B">
              <w:rPr>
                <w:rFonts w:ascii="Times" w:hAnsi="Times"/>
                <w:color w:val="002060"/>
                <w:sz w:val="27"/>
                <w:szCs w:val="27"/>
              </w:rPr>
              <w:t>Answer: MISS DIG 811 Associate Membership once GSS certified.</w:t>
            </w:r>
          </w:p>
        </w:tc>
      </w:tr>
      <w:tr w:rsidR="00AC5F8C" w:rsidRPr="0015091A" w14:paraId="1526412A" w14:textId="77777777" w:rsidTr="007140A8">
        <w:trPr>
          <w:trHeight w:val="264"/>
        </w:trPr>
        <w:tc>
          <w:tcPr>
            <w:tcW w:w="9895" w:type="dxa"/>
            <w:vAlign w:val="center"/>
          </w:tcPr>
          <w:p w14:paraId="42CE4897" w14:textId="77777777" w:rsidR="00994F19" w:rsidRPr="002D2F6D" w:rsidRDefault="00994F19" w:rsidP="00994F19">
            <w:pPr>
              <w:pStyle w:val="NormalWeb"/>
              <w:rPr>
                <w:rFonts w:ascii="Times" w:hAnsi="Times"/>
                <w:b/>
                <w:color w:val="000000"/>
                <w:sz w:val="27"/>
                <w:szCs w:val="27"/>
              </w:rPr>
            </w:pPr>
            <w:r w:rsidRPr="002D2F6D">
              <w:rPr>
                <w:rFonts w:ascii="Times" w:hAnsi="Times"/>
                <w:b/>
                <w:color w:val="000000"/>
                <w:sz w:val="27"/>
                <w:szCs w:val="27"/>
              </w:rPr>
              <w:t xml:space="preserve">Question: What is membership like for a facility owner? Do they have to pay annual fees? </w:t>
            </w:r>
          </w:p>
          <w:p w14:paraId="7EC3B0B4" w14:textId="77777777" w:rsidR="00994F19" w:rsidRPr="00874C0B" w:rsidRDefault="00994F19" w:rsidP="00994F19">
            <w:pPr>
              <w:pStyle w:val="NormalWeb"/>
              <w:rPr>
                <w:rFonts w:ascii="Times" w:hAnsi="Times"/>
                <w:color w:val="002060"/>
                <w:sz w:val="27"/>
                <w:szCs w:val="27"/>
              </w:rPr>
            </w:pPr>
            <w:r w:rsidRPr="00874C0B">
              <w:rPr>
                <w:rFonts w:ascii="Times" w:hAnsi="Times"/>
                <w:color w:val="002060"/>
                <w:sz w:val="27"/>
                <w:szCs w:val="27"/>
              </w:rPr>
              <w:t>Answer: Many facility owners have employees that do excavation work, so they get certified -- corporations pay $2400/</w:t>
            </w:r>
            <w:proofErr w:type="spellStart"/>
            <w:r w:rsidRPr="00874C0B">
              <w:rPr>
                <w:rFonts w:ascii="Times" w:hAnsi="Times"/>
                <w:color w:val="002060"/>
                <w:sz w:val="27"/>
                <w:szCs w:val="27"/>
              </w:rPr>
              <w:t>yr</w:t>
            </w:r>
            <w:proofErr w:type="spellEnd"/>
            <w:r w:rsidRPr="00874C0B">
              <w:rPr>
                <w:rFonts w:ascii="Times" w:hAnsi="Times"/>
                <w:color w:val="002060"/>
                <w:sz w:val="27"/>
                <w:szCs w:val="27"/>
              </w:rPr>
              <w:t xml:space="preserve"> and municipalities pay $1500/yr. MI has an arrangement as noted above so municipalities who only contract out work do not incur a fee. Otherwise, if there is financial hardship for a municipality, a letter can be submitted to the Gold Shovel Association board of directors to consider waiving fees.</w:t>
            </w:r>
          </w:p>
          <w:p w14:paraId="32FFA9EA" w14:textId="18C5B39F" w:rsidR="002F6782" w:rsidRPr="00994F19" w:rsidRDefault="00994F19" w:rsidP="00994F19">
            <w:pPr>
              <w:pStyle w:val="NormalWeb"/>
              <w:rPr>
                <w:rFonts w:ascii="Times" w:hAnsi="Times"/>
                <w:sz w:val="27"/>
                <w:szCs w:val="27"/>
              </w:rPr>
            </w:pPr>
            <w:r w:rsidRPr="00874C0B">
              <w:rPr>
                <w:rFonts w:ascii="Times" w:hAnsi="Times"/>
                <w:color w:val="002060"/>
                <w:sz w:val="27"/>
                <w:szCs w:val="27"/>
              </w:rPr>
              <w:t xml:space="preserve">If you are a MISS DIG 811 Facility Owner Operator member, and joining GSS as a Facility Owner only-not as an excavator, then there is no additional fee to GSS, your MISSS DIG 811 membership fee covers your GSS fee.  </w:t>
            </w:r>
          </w:p>
        </w:tc>
      </w:tr>
      <w:tr w:rsidR="00994F19" w:rsidRPr="0015091A" w14:paraId="23BBEB2C" w14:textId="77777777" w:rsidTr="008057FF">
        <w:trPr>
          <w:trHeight w:val="264"/>
        </w:trPr>
        <w:tc>
          <w:tcPr>
            <w:tcW w:w="9895" w:type="dxa"/>
          </w:tcPr>
          <w:p w14:paraId="1BDA60AF" w14:textId="09CFD9D4" w:rsidR="00994F19" w:rsidRPr="00457837" w:rsidRDefault="00994F19" w:rsidP="00994F19">
            <w:pPr>
              <w:pStyle w:val="ListParagraph"/>
              <w:ind w:left="360"/>
              <w:rPr>
                <w:b/>
              </w:rPr>
            </w:pPr>
            <w:r w:rsidRPr="00401E70">
              <w:rPr>
                <w:rFonts w:ascii="Times" w:hAnsi="Times"/>
                <w:b/>
                <w:color w:val="000000"/>
                <w:sz w:val="27"/>
                <w:szCs w:val="27"/>
              </w:rPr>
              <w:t xml:space="preserve">Question: Are subcontractors covered under the “general”, if the “general” has a GSS membership? </w:t>
            </w:r>
          </w:p>
        </w:tc>
      </w:tr>
      <w:tr w:rsidR="00994F19" w:rsidRPr="0015091A" w14:paraId="0C975672" w14:textId="77777777" w:rsidTr="008057FF">
        <w:trPr>
          <w:trHeight w:val="264"/>
        </w:trPr>
        <w:tc>
          <w:tcPr>
            <w:tcW w:w="9895" w:type="dxa"/>
          </w:tcPr>
          <w:p w14:paraId="72F06D20" w14:textId="776E9B64" w:rsidR="00994F19" w:rsidRPr="00994F19" w:rsidRDefault="00994F19" w:rsidP="00994F19">
            <w:pPr>
              <w:rPr>
                <w:b/>
              </w:rPr>
            </w:pPr>
            <w:r w:rsidRPr="001B682F">
              <w:rPr>
                <w:rFonts w:ascii="Times" w:hAnsi="Times"/>
                <w:color w:val="002060"/>
                <w:sz w:val="27"/>
                <w:szCs w:val="27"/>
              </w:rPr>
              <w:t>Answer: No.</w:t>
            </w:r>
          </w:p>
        </w:tc>
      </w:tr>
      <w:tr w:rsidR="00994F19" w:rsidRPr="0015091A" w14:paraId="3BCC1982" w14:textId="77777777" w:rsidTr="008057FF">
        <w:trPr>
          <w:trHeight w:val="264"/>
        </w:trPr>
        <w:tc>
          <w:tcPr>
            <w:tcW w:w="9895" w:type="dxa"/>
          </w:tcPr>
          <w:p w14:paraId="20AE5A22" w14:textId="77777777" w:rsidR="00994F19" w:rsidRPr="002D2F6D" w:rsidRDefault="00994F19" w:rsidP="00994F19">
            <w:pPr>
              <w:pStyle w:val="NormalWeb"/>
              <w:rPr>
                <w:rFonts w:ascii="Times" w:hAnsi="Times"/>
                <w:b/>
                <w:color w:val="000000"/>
                <w:sz w:val="27"/>
                <w:szCs w:val="27"/>
              </w:rPr>
            </w:pPr>
            <w:r w:rsidRPr="002D2F6D">
              <w:rPr>
                <w:rFonts w:ascii="Times" w:hAnsi="Times"/>
                <w:b/>
                <w:color w:val="000000"/>
                <w:sz w:val="27"/>
                <w:szCs w:val="27"/>
              </w:rPr>
              <w:lastRenderedPageBreak/>
              <w:t>Qu</w:t>
            </w:r>
            <w:r>
              <w:rPr>
                <w:rFonts w:ascii="Times" w:hAnsi="Times"/>
                <w:b/>
                <w:color w:val="000000"/>
                <w:sz w:val="27"/>
                <w:szCs w:val="27"/>
              </w:rPr>
              <w:t>estion</w:t>
            </w:r>
            <w:r w:rsidRPr="002D2F6D">
              <w:rPr>
                <w:rFonts w:ascii="Times" w:hAnsi="Times"/>
                <w:b/>
                <w:color w:val="000000"/>
                <w:sz w:val="27"/>
                <w:szCs w:val="27"/>
              </w:rPr>
              <w:t xml:space="preserve">: Will locating contractors be involved in GSS? If so, when? </w:t>
            </w:r>
          </w:p>
          <w:p w14:paraId="58BBE850" w14:textId="1BB48459" w:rsidR="00994F19" w:rsidRPr="00994F19" w:rsidRDefault="00994F19" w:rsidP="00994F19">
            <w:pPr>
              <w:pStyle w:val="NormalWeb"/>
              <w:rPr>
                <w:rFonts w:ascii="Times" w:hAnsi="Times"/>
                <w:sz w:val="27"/>
                <w:szCs w:val="27"/>
              </w:rPr>
            </w:pPr>
            <w:r w:rsidRPr="001B682F">
              <w:rPr>
                <w:rFonts w:ascii="Times" w:hAnsi="Times"/>
                <w:color w:val="002060"/>
                <w:sz w:val="27"/>
                <w:szCs w:val="27"/>
              </w:rPr>
              <w:t>Answer: Yes. This is already underway.</w:t>
            </w:r>
          </w:p>
        </w:tc>
      </w:tr>
      <w:tr w:rsidR="00994F19" w:rsidRPr="0015091A" w14:paraId="17F8E414" w14:textId="77777777" w:rsidTr="008057FF">
        <w:trPr>
          <w:trHeight w:val="264"/>
        </w:trPr>
        <w:tc>
          <w:tcPr>
            <w:tcW w:w="9895" w:type="dxa"/>
          </w:tcPr>
          <w:p w14:paraId="57FB772C" w14:textId="77777777" w:rsidR="00994F19" w:rsidRDefault="00994F19" w:rsidP="00994F19">
            <w:pPr>
              <w:pStyle w:val="NormalWeb"/>
              <w:rPr>
                <w:rFonts w:ascii="Times" w:hAnsi="Times"/>
                <w:color w:val="000000"/>
                <w:sz w:val="27"/>
                <w:szCs w:val="27"/>
              </w:rPr>
            </w:pPr>
            <w:r>
              <w:rPr>
                <w:rFonts w:ascii="Times" w:hAnsi="Times"/>
                <w:b/>
                <w:color w:val="000000"/>
                <w:sz w:val="27"/>
                <w:szCs w:val="27"/>
              </w:rPr>
              <w:t xml:space="preserve">Question: </w:t>
            </w:r>
            <w:r w:rsidRPr="002D2F6D">
              <w:rPr>
                <w:rFonts w:ascii="Times" w:hAnsi="Times"/>
                <w:b/>
                <w:color w:val="000000"/>
                <w:sz w:val="27"/>
                <w:szCs w:val="27"/>
              </w:rPr>
              <w:t>Who exactly has to join GSS to get Detroit work?</w:t>
            </w:r>
            <w:r>
              <w:rPr>
                <w:rFonts w:ascii="Times" w:hAnsi="Times"/>
                <w:color w:val="000000"/>
                <w:sz w:val="27"/>
                <w:szCs w:val="27"/>
              </w:rPr>
              <w:t xml:space="preserve"> </w:t>
            </w:r>
          </w:p>
          <w:p w14:paraId="6C6C7607" w14:textId="6AE6A7BA" w:rsidR="00994F19" w:rsidRPr="002D2F6D" w:rsidRDefault="00994F19" w:rsidP="00994F19">
            <w:pPr>
              <w:pStyle w:val="NormalWeb"/>
              <w:rPr>
                <w:rFonts w:ascii="Times" w:hAnsi="Times"/>
                <w:b/>
                <w:color w:val="000000"/>
                <w:sz w:val="27"/>
                <w:szCs w:val="27"/>
              </w:rPr>
            </w:pPr>
            <w:r w:rsidRPr="001B682F">
              <w:rPr>
                <w:rFonts w:ascii="Times" w:hAnsi="Times"/>
                <w:color w:val="002060"/>
                <w:sz w:val="27"/>
                <w:szCs w:val="27"/>
              </w:rPr>
              <w:t xml:space="preserve">Answer: Anyone involved </w:t>
            </w:r>
            <w:r w:rsidR="008B53DF" w:rsidRPr="001B682F">
              <w:rPr>
                <w:rFonts w:ascii="Times" w:hAnsi="Times"/>
                <w:color w:val="002060"/>
                <w:sz w:val="27"/>
                <w:szCs w:val="27"/>
              </w:rPr>
              <w:t>in excavation work as defined per</w:t>
            </w:r>
            <w:r w:rsidRPr="001B682F">
              <w:rPr>
                <w:rFonts w:ascii="Times" w:hAnsi="Times"/>
                <w:color w:val="002060"/>
                <w:sz w:val="27"/>
                <w:szCs w:val="27"/>
              </w:rPr>
              <w:t xml:space="preserve"> MI Public Act</w:t>
            </w:r>
            <w:r w:rsidR="00DC12D9" w:rsidRPr="001B682F">
              <w:rPr>
                <w:rFonts w:ascii="Times" w:hAnsi="Times"/>
                <w:color w:val="002060"/>
                <w:sz w:val="27"/>
                <w:szCs w:val="27"/>
              </w:rPr>
              <w:t xml:space="preserve"> 174 upon approval of city ordinance.</w:t>
            </w:r>
          </w:p>
        </w:tc>
      </w:tr>
      <w:tr w:rsidR="00994F19" w:rsidRPr="0015091A" w14:paraId="6BE0FB10" w14:textId="77777777" w:rsidTr="008057FF">
        <w:trPr>
          <w:trHeight w:val="264"/>
        </w:trPr>
        <w:tc>
          <w:tcPr>
            <w:tcW w:w="9895" w:type="dxa"/>
          </w:tcPr>
          <w:p w14:paraId="7A17EB13" w14:textId="77777777" w:rsidR="008B53DF" w:rsidRDefault="008B53DF" w:rsidP="008B53DF">
            <w:pPr>
              <w:pStyle w:val="NormalWeb"/>
              <w:rPr>
                <w:rFonts w:ascii="Times" w:hAnsi="Times"/>
                <w:color w:val="70AD47" w:themeColor="accent6"/>
                <w:sz w:val="27"/>
                <w:szCs w:val="27"/>
              </w:rPr>
            </w:pPr>
            <w:r w:rsidRPr="002D2F6D">
              <w:rPr>
                <w:rFonts w:ascii="Times" w:hAnsi="Times"/>
                <w:b/>
                <w:color w:val="000000"/>
                <w:sz w:val="27"/>
                <w:szCs w:val="27"/>
              </w:rPr>
              <w:t>Question: Will a geotechnical engineering firm require this certification in the City of Detroit – sewer walks, drilling, design?</w:t>
            </w:r>
            <w:r>
              <w:rPr>
                <w:rFonts w:ascii="Times" w:hAnsi="Times"/>
                <w:color w:val="000000"/>
                <w:sz w:val="27"/>
                <w:szCs w:val="27"/>
              </w:rPr>
              <w:t xml:space="preserve"> </w:t>
            </w:r>
          </w:p>
          <w:p w14:paraId="769FCF4F" w14:textId="24FE8D98" w:rsidR="00994F19" w:rsidRPr="008B53DF" w:rsidRDefault="008B53DF" w:rsidP="00994F19">
            <w:pPr>
              <w:pStyle w:val="NormalWeb"/>
              <w:rPr>
                <w:rFonts w:ascii="Times" w:hAnsi="Times"/>
                <w:sz w:val="27"/>
                <w:szCs w:val="27"/>
              </w:rPr>
            </w:pPr>
            <w:r w:rsidRPr="001B682F">
              <w:rPr>
                <w:rFonts w:ascii="Times" w:hAnsi="Times"/>
                <w:color w:val="002060"/>
                <w:sz w:val="27"/>
                <w:szCs w:val="27"/>
              </w:rPr>
              <w:t>Answer: Yes, if the firm is excavating per PA 174.</w:t>
            </w:r>
          </w:p>
        </w:tc>
      </w:tr>
      <w:tr w:rsidR="00994F19" w:rsidRPr="0015091A" w14:paraId="62D62B7F" w14:textId="77777777" w:rsidTr="008057FF">
        <w:trPr>
          <w:trHeight w:val="264"/>
        </w:trPr>
        <w:tc>
          <w:tcPr>
            <w:tcW w:w="9895" w:type="dxa"/>
          </w:tcPr>
          <w:p w14:paraId="4751437A" w14:textId="77777777" w:rsidR="008D02A4" w:rsidRDefault="008D02A4" w:rsidP="008D02A4">
            <w:pPr>
              <w:pStyle w:val="NormalWeb"/>
              <w:rPr>
                <w:rFonts w:ascii="Times" w:hAnsi="Times"/>
                <w:color w:val="000000"/>
                <w:sz w:val="27"/>
                <w:szCs w:val="27"/>
              </w:rPr>
            </w:pPr>
            <w:r w:rsidRPr="001012C3">
              <w:rPr>
                <w:rFonts w:ascii="Times" w:hAnsi="Times"/>
                <w:b/>
                <w:color w:val="000000"/>
                <w:sz w:val="27"/>
                <w:szCs w:val="27"/>
              </w:rPr>
              <w:t xml:space="preserve">Questions: How does a company develop its own training and get its GSS </w:t>
            </w:r>
            <w:r>
              <w:rPr>
                <w:rFonts w:ascii="Times" w:hAnsi="Times"/>
                <w:b/>
                <w:color w:val="000000"/>
                <w:sz w:val="27"/>
                <w:szCs w:val="27"/>
              </w:rPr>
              <w:t xml:space="preserve">certification </w:t>
            </w:r>
            <w:r w:rsidRPr="001012C3">
              <w:rPr>
                <w:rFonts w:ascii="Times" w:hAnsi="Times"/>
                <w:b/>
                <w:color w:val="000000"/>
                <w:sz w:val="27"/>
                <w:szCs w:val="27"/>
              </w:rPr>
              <w:t>approved?</w:t>
            </w:r>
            <w:r>
              <w:rPr>
                <w:rFonts w:ascii="Times" w:hAnsi="Times"/>
                <w:color w:val="000000"/>
                <w:sz w:val="27"/>
                <w:szCs w:val="27"/>
              </w:rPr>
              <w:t xml:space="preserve"> </w:t>
            </w:r>
          </w:p>
          <w:p w14:paraId="6CCF2BF4" w14:textId="0C9C43A0" w:rsidR="00994F19" w:rsidRPr="008D02A4" w:rsidRDefault="008D02A4" w:rsidP="00994F19">
            <w:pPr>
              <w:pStyle w:val="NormalWeb"/>
              <w:rPr>
                <w:rFonts w:ascii="Times" w:hAnsi="Times"/>
                <w:sz w:val="27"/>
                <w:szCs w:val="27"/>
              </w:rPr>
            </w:pPr>
            <w:r w:rsidRPr="001B682F">
              <w:rPr>
                <w:rFonts w:ascii="Times" w:hAnsi="Times"/>
                <w:color w:val="002060"/>
                <w:sz w:val="27"/>
                <w:szCs w:val="27"/>
              </w:rPr>
              <w:t>Answers: Training curriculum requirements are in the enrollment instructions, which detail exactly what is needed for certification. The training materials that are developed and intended to be used are uploaded (along with the other required documents) to the online account created when registering. Consulting and feedback from GSS staff is provided.</w:t>
            </w:r>
          </w:p>
        </w:tc>
      </w:tr>
      <w:tr w:rsidR="00994F19" w:rsidRPr="0015091A" w14:paraId="57C128F3" w14:textId="77777777" w:rsidTr="008057FF">
        <w:trPr>
          <w:trHeight w:val="264"/>
        </w:trPr>
        <w:tc>
          <w:tcPr>
            <w:tcW w:w="9895" w:type="dxa"/>
          </w:tcPr>
          <w:p w14:paraId="69B03D89" w14:textId="77777777" w:rsidR="008D02A4" w:rsidRDefault="008D02A4" w:rsidP="008D02A4">
            <w:pPr>
              <w:pStyle w:val="NormalWeb"/>
              <w:rPr>
                <w:rFonts w:ascii="Times" w:hAnsi="Times"/>
                <w:color w:val="000000"/>
                <w:sz w:val="27"/>
                <w:szCs w:val="27"/>
              </w:rPr>
            </w:pPr>
            <w:r w:rsidRPr="00411AF6">
              <w:rPr>
                <w:rFonts w:ascii="Times" w:hAnsi="Times"/>
                <w:b/>
                <w:color w:val="000000"/>
                <w:sz w:val="27"/>
                <w:szCs w:val="27"/>
              </w:rPr>
              <w:t>Question: Is on-line training available? If so, how does it work?</w:t>
            </w:r>
            <w:r>
              <w:rPr>
                <w:rFonts w:ascii="Times" w:hAnsi="Times"/>
                <w:color w:val="000000"/>
                <w:sz w:val="27"/>
                <w:szCs w:val="27"/>
              </w:rPr>
              <w:t xml:space="preserve"> </w:t>
            </w:r>
          </w:p>
          <w:p w14:paraId="7F8977AD" w14:textId="18A998D1" w:rsidR="00994F19" w:rsidRPr="008D02A4" w:rsidRDefault="008D02A4" w:rsidP="00994F19">
            <w:pPr>
              <w:pStyle w:val="NormalWeb"/>
              <w:rPr>
                <w:rFonts w:ascii="Times" w:hAnsi="Times"/>
                <w:sz w:val="27"/>
                <w:szCs w:val="27"/>
              </w:rPr>
            </w:pPr>
            <w:r w:rsidRPr="001B682F">
              <w:rPr>
                <w:rFonts w:ascii="Times" w:hAnsi="Times"/>
                <w:color w:val="002060"/>
                <w:sz w:val="27"/>
                <w:szCs w:val="27"/>
              </w:rPr>
              <w:t>Answer: Yes, on-line training is available through MISS DIGG 811.  Contact Linda Portelli at lportelli@missdig811.org and review the Education Team webpage at www.missdig.org/education/miss-dig-certification-program.html.</w:t>
            </w:r>
          </w:p>
        </w:tc>
      </w:tr>
      <w:tr w:rsidR="00994F19" w:rsidRPr="0015091A" w14:paraId="28CE582E" w14:textId="77777777" w:rsidTr="008057FF">
        <w:trPr>
          <w:trHeight w:val="264"/>
        </w:trPr>
        <w:tc>
          <w:tcPr>
            <w:tcW w:w="9895" w:type="dxa"/>
          </w:tcPr>
          <w:p w14:paraId="34E57874" w14:textId="77777777" w:rsidR="008D02A4" w:rsidRPr="00411AF6" w:rsidRDefault="008D02A4" w:rsidP="008D02A4">
            <w:pPr>
              <w:pStyle w:val="NormalWeb"/>
              <w:rPr>
                <w:rFonts w:ascii="Times" w:hAnsi="Times"/>
                <w:b/>
                <w:sz w:val="27"/>
                <w:szCs w:val="27"/>
              </w:rPr>
            </w:pPr>
            <w:r w:rsidRPr="00411AF6">
              <w:rPr>
                <w:rFonts w:ascii="Times" w:hAnsi="Times"/>
                <w:b/>
                <w:sz w:val="27"/>
                <w:szCs w:val="27"/>
              </w:rPr>
              <w:t xml:space="preserve">Question: Are there trainers available to get small companies Gold Shovel certified? </w:t>
            </w:r>
          </w:p>
          <w:p w14:paraId="25116EA4" w14:textId="646F5E1E" w:rsidR="00994F19" w:rsidRPr="008D02A4" w:rsidRDefault="008D02A4" w:rsidP="00D67C01">
            <w:pPr>
              <w:pStyle w:val="NormalWeb"/>
              <w:rPr>
                <w:rFonts w:ascii="Times" w:hAnsi="Times"/>
                <w:sz w:val="27"/>
                <w:szCs w:val="27"/>
              </w:rPr>
            </w:pPr>
            <w:r w:rsidRPr="001B682F">
              <w:rPr>
                <w:rFonts w:ascii="Times" w:hAnsi="Times"/>
                <w:color w:val="002060"/>
                <w:sz w:val="27"/>
                <w:szCs w:val="27"/>
              </w:rPr>
              <w:t xml:space="preserve">Answer: </w:t>
            </w:r>
            <w:r w:rsidR="00D67C01" w:rsidRPr="001B682F">
              <w:rPr>
                <w:rFonts w:ascii="Times" w:hAnsi="Times"/>
                <w:color w:val="002060"/>
                <w:sz w:val="27"/>
                <w:szCs w:val="27"/>
              </w:rPr>
              <w:t>Yes.</w:t>
            </w:r>
            <w:r w:rsidRPr="001B682F">
              <w:rPr>
                <w:rFonts w:ascii="Times" w:hAnsi="Times"/>
                <w:color w:val="002060"/>
                <w:sz w:val="27"/>
                <w:szCs w:val="27"/>
              </w:rPr>
              <w:t xml:space="preserve"> </w:t>
            </w:r>
            <w:r w:rsidR="00D67C01" w:rsidRPr="001B682F">
              <w:rPr>
                <w:rFonts w:ascii="Times" w:hAnsi="Times"/>
                <w:color w:val="002060"/>
                <w:sz w:val="27"/>
                <w:szCs w:val="27"/>
              </w:rPr>
              <w:t>C</w:t>
            </w:r>
            <w:r w:rsidRPr="001B682F">
              <w:rPr>
                <w:rFonts w:ascii="Times" w:hAnsi="Times"/>
                <w:color w:val="002060"/>
                <w:sz w:val="27"/>
                <w:szCs w:val="27"/>
              </w:rPr>
              <w:t>ontact the MISS DIG 811 Linda Portelli at lportelli@missdig811.org and review the Education Team webpage at www.missdig.org/education/miss-dig-certification-program.html.</w:t>
            </w:r>
          </w:p>
        </w:tc>
      </w:tr>
      <w:tr w:rsidR="00994F19" w:rsidRPr="0015091A" w14:paraId="665AC646" w14:textId="77777777" w:rsidTr="008057FF">
        <w:trPr>
          <w:trHeight w:val="264"/>
        </w:trPr>
        <w:tc>
          <w:tcPr>
            <w:tcW w:w="9895" w:type="dxa"/>
          </w:tcPr>
          <w:p w14:paraId="1773F4AF" w14:textId="77777777" w:rsidR="008D02A4" w:rsidRDefault="008D02A4" w:rsidP="008D02A4">
            <w:pPr>
              <w:pStyle w:val="NormalWeb"/>
              <w:rPr>
                <w:rFonts w:ascii="Times" w:hAnsi="Times"/>
                <w:color w:val="000000"/>
                <w:sz w:val="27"/>
                <w:szCs w:val="27"/>
              </w:rPr>
            </w:pPr>
            <w:r w:rsidRPr="00411AF6">
              <w:rPr>
                <w:rFonts w:ascii="Times" w:hAnsi="Times"/>
                <w:b/>
                <w:color w:val="000000"/>
                <w:sz w:val="27"/>
                <w:szCs w:val="27"/>
              </w:rPr>
              <w:t>Question:</w:t>
            </w:r>
            <w:r>
              <w:rPr>
                <w:rFonts w:ascii="Times" w:hAnsi="Times"/>
                <w:color w:val="000000"/>
                <w:sz w:val="27"/>
                <w:szCs w:val="27"/>
              </w:rPr>
              <w:t xml:space="preserve"> </w:t>
            </w:r>
            <w:r w:rsidRPr="00411AF6">
              <w:rPr>
                <w:rFonts w:ascii="Times" w:hAnsi="Times"/>
                <w:b/>
                <w:color w:val="000000"/>
                <w:sz w:val="27"/>
                <w:szCs w:val="27"/>
              </w:rPr>
              <w:t>What does a training record look like, and where do we have to maintain them?</w:t>
            </w:r>
            <w:r>
              <w:rPr>
                <w:rFonts w:ascii="Times" w:hAnsi="Times"/>
                <w:color w:val="000000"/>
                <w:sz w:val="27"/>
                <w:szCs w:val="27"/>
              </w:rPr>
              <w:t xml:space="preserve"> </w:t>
            </w:r>
          </w:p>
          <w:p w14:paraId="65D98F49" w14:textId="54EDA872" w:rsidR="00994F19" w:rsidRPr="002D2F6D" w:rsidRDefault="008D02A4" w:rsidP="008D02A4">
            <w:pPr>
              <w:pStyle w:val="NormalWeb"/>
              <w:rPr>
                <w:rFonts w:ascii="Times" w:hAnsi="Times"/>
                <w:b/>
                <w:color w:val="000000"/>
                <w:sz w:val="27"/>
                <w:szCs w:val="27"/>
              </w:rPr>
            </w:pPr>
            <w:r w:rsidRPr="001B682F">
              <w:rPr>
                <w:rFonts w:ascii="Times" w:hAnsi="Times"/>
                <w:color w:val="002060"/>
                <w:sz w:val="27"/>
                <w:szCs w:val="27"/>
              </w:rPr>
              <w:t>Answer: Contact the MISS DIG 811 Linda Portelli at lportelli@missdig811.org and review the Education Team webpage at www.missdig.org/education/miss-dig-certification-program.html.</w:t>
            </w:r>
          </w:p>
        </w:tc>
      </w:tr>
      <w:tr w:rsidR="00994F19" w:rsidRPr="0015091A" w14:paraId="25301687" w14:textId="77777777" w:rsidTr="008057FF">
        <w:trPr>
          <w:trHeight w:val="264"/>
        </w:trPr>
        <w:tc>
          <w:tcPr>
            <w:tcW w:w="9895" w:type="dxa"/>
          </w:tcPr>
          <w:p w14:paraId="5193E3AC" w14:textId="77777777" w:rsidR="008D02A4" w:rsidRPr="005032FC" w:rsidRDefault="008D02A4" w:rsidP="008D02A4">
            <w:pPr>
              <w:pStyle w:val="NormalWeb"/>
              <w:rPr>
                <w:rFonts w:ascii="Times" w:hAnsi="Times"/>
                <w:b/>
                <w:sz w:val="27"/>
                <w:szCs w:val="27"/>
              </w:rPr>
            </w:pPr>
            <w:r w:rsidRPr="005032FC">
              <w:rPr>
                <w:rFonts w:ascii="Times" w:hAnsi="Times"/>
                <w:b/>
                <w:sz w:val="27"/>
                <w:szCs w:val="27"/>
              </w:rPr>
              <w:t xml:space="preserve">Question: Will GSS come to my site to train my people? </w:t>
            </w:r>
          </w:p>
          <w:p w14:paraId="073F5F1A" w14:textId="16D58459" w:rsidR="00994F19" w:rsidRPr="008D02A4" w:rsidRDefault="008D02A4" w:rsidP="00D67C01">
            <w:pPr>
              <w:pStyle w:val="NormalWeb"/>
              <w:rPr>
                <w:rFonts w:ascii="Times" w:hAnsi="Times"/>
                <w:sz w:val="27"/>
                <w:szCs w:val="27"/>
              </w:rPr>
            </w:pPr>
            <w:r w:rsidRPr="001B682F">
              <w:rPr>
                <w:rFonts w:ascii="Times" w:hAnsi="Times"/>
                <w:color w:val="002060"/>
                <w:sz w:val="27"/>
                <w:szCs w:val="27"/>
              </w:rPr>
              <w:lastRenderedPageBreak/>
              <w:t xml:space="preserve">Answer: </w:t>
            </w:r>
            <w:r w:rsidR="00D67C01" w:rsidRPr="001B682F">
              <w:rPr>
                <w:rFonts w:ascii="Times" w:hAnsi="Times"/>
                <w:color w:val="002060"/>
                <w:sz w:val="27"/>
                <w:szCs w:val="27"/>
              </w:rPr>
              <w:t>Yes. C</w:t>
            </w:r>
            <w:r w:rsidRPr="001B682F">
              <w:rPr>
                <w:rFonts w:ascii="Times" w:hAnsi="Times"/>
                <w:color w:val="002060"/>
                <w:sz w:val="27"/>
                <w:szCs w:val="27"/>
              </w:rPr>
              <w:t>ontact the MISS DIG 811 Linda Portelli at lportelli@missdig811.org and review the Education Team webpage at www.missdig.org/education/miss-dig-certification-program.html.</w:t>
            </w:r>
          </w:p>
        </w:tc>
      </w:tr>
      <w:tr w:rsidR="00994F19" w:rsidRPr="0015091A" w14:paraId="4BFB989C" w14:textId="77777777" w:rsidTr="008057FF">
        <w:trPr>
          <w:trHeight w:val="264"/>
        </w:trPr>
        <w:tc>
          <w:tcPr>
            <w:tcW w:w="9895" w:type="dxa"/>
          </w:tcPr>
          <w:p w14:paraId="00AF3934" w14:textId="77777777" w:rsidR="00D67C01" w:rsidRPr="005032FC" w:rsidRDefault="00D67C01" w:rsidP="00D67C01">
            <w:pPr>
              <w:pStyle w:val="NormalWeb"/>
              <w:rPr>
                <w:rFonts w:ascii="Times" w:hAnsi="Times"/>
                <w:b/>
                <w:color w:val="000000"/>
                <w:sz w:val="27"/>
                <w:szCs w:val="27"/>
              </w:rPr>
            </w:pPr>
            <w:r w:rsidRPr="005032FC">
              <w:rPr>
                <w:rFonts w:ascii="Times" w:hAnsi="Times"/>
                <w:b/>
                <w:color w:val="000000"/>
                <w:sz w:val="27"/>
                <w:szCs w:val="27"/>
              </w:rPr>
              <w:lastRenderedPageBreak/>
              <w:t>Question: What type of training does the utility locators go through</w:t>
            </w:r>
            <w:r>
              <w:rPr>
                <w:rFonts w:ascii="Times" w:hAnsi="Times"/>
                <w:b/>
                <w:color w:val="000000"/>
                <w:sz w:val="27"/>
                <w:szCs w:val="27"/>
              </w:rPr>
              <w:t>? (e.g., URG)</w:t>
            </w:r>
            <w:r w:rsidRPr="005032FC">
              <w:rPr>
                <w:rFonts w:ascii="Times" w:hAnsi="Times"/>
                <w:b/>
                <w:color w:val="000000"/>
                <w:sz w:val="27"/>
                <w:szCs w:val="27"/>
              </w:rPr>
              <w:t xml:space="preserve"> </w:t>
            </w:r>
          </w:p>
          <w:p w14:paraId="7A7DED0A" w14:textId="6981F37A" w:rsidR="00994F19" w:rsidRPr="00D67C01" w:rsidRDefault="00D67C01" w:rsidP="00994F19">
            <w:pPr>
              <w:pStyle w:val="NormalWeb"/>
              <w:rPr>
                <w:rFonts w:ascii="Times" w:hAnsi="Times"/>
                <w:sz w:val="27"/>
                <w:szCs w:val="27"/>
              </w:rPr>
            </w:pPr>
            <w:r w:rsidRPr="001B682F">
              <w:rPr>
                <w:rFonts w:ascii="Times" w:hAnsi="Times"/>
                <w:color w:val="002060"/>
                <w:sz w:val="27"/>
                <w:szCs w:val="27"/>
              </w:rPr>
              <w:t>Answer: Utility locator certification requirements are currently being developed.</w:t>
            </w:r>
          </w:p>
        </w:tc>
      </w:tr>
      <w:tr w:rsidR="00D67C01" w:rsidRPr="0015091A" w14:paraId="4D32106D" w14:textId="77777777" w:rsidTr="008057FF">
        <w:trPr>
          <w:trHeight w:val="264"/>
        </w:trPr>
        <w:tc>
          <w:tcPr>
            <w:tcW w:w="9895" w:type="dxa"/>
          </w:tcPr>
          <w:p w14:paraId="69E10C24" w14:textId="77777777" w:rsidR="00D67C01" w:rsidRPr="005032FC" w:rsidRDefault="00D67C01" w:rsidP="00D67C01">
            <w:pPr>
              <w:pStyle w:val="NormalWeb"/>
              <w:rPr>
                <w:rFonts w:ascii="Times" w:hAnsi="Times"/>
                <w:b/>
                <w:color w:val="000000"/>
                <w:sz w:val="27"/>
                <w:szCs w:val="27"/>
              </w:rPr>
            </w:pPr>
            <w:r w:rsidRPr="005032FC">
              <w:rPr>
                <w:rFonts w:ascii="Times" w:hAnsi="Times"/>
                <w:b/>
                <w:color w:val="000000"/>
                <w:sz w:val="27"/>
                <w:szCs w:val="27"/>
              </w:rPr>
              <w:t xml:space="preserve">Question: What kind of data is available from the GSS reports and what do reports look like? </w:t>
            </w:r>
          </w:p>
          <w:p w14:paraId="29C0315A" w14:textId="66F99CD6" w:rsidR="00D67C01" w:rsidRPr="00D67C01" w:rsidRDefault="00D67C01" w:rsidP="00D67C01">
            <w:pPr>
              <w:pStyle w:val="NormalWeb"/>
              <w:rPr>
                <w:rFonts w:ascii="Times" w:hAnsi="Times"/>
                <w:color w:val="000000"/>
                <w:sz w:val="27"/>
                <w:szCs w:val="27"/>
              </w:rPr>
            </w:pPr>
            <w:r w:rsidRPr="001B682F">
              <w:rPr>
                <w:rFonts w:ascii="Times" w:hAnsi="Times"/>
                <w:color w:val="002060"/>
                <w:sz w:val="27"/>
                <w:szCs w:val="27"/>
              </w:rPr>
              <w:t xml:space="preserve">Answer: The reports are a committee- approved presentation of damages, itemized with specific attributes, and normalized by man-hours and notifications. Please contact GSS for further, more detailed explanation and examples. </w:t>
            </w:r>
          </w:p>
        </w:tc>
      </w:tr>
      <w:tr w:rsidR="00D67C01" w:rsidRPr="0015091A" w14:paraId="45F8E974" w14:textId="77777777" w:rsidTr="008057FF">
        <w:trPr>
          <w:trHeight w:val="264"/>
        </w:trPr>
        <w:tc>
          <w:tcPr>
            <w:tcW w:w="9895" w:type="dxa"/>
          </w:tcPr>
          <w:p w14:paraId="410D67EE" w14:textId="310ED933" w:rsidR="00D67C01" w:rsidRDefault="00D67C01" w:rsidP="00D67C01">
            <w:pPr>
              <w:pStyle w:val="NormalWeb"/>
              <w:rPr>
                <w:rFonts w:ascii="Times" w:hAnsi="Times"/>
                <w:color w:val="FFC000"/>
                <w:sz w:val="27"/>
                <w:szCs w:val="27"/>
              </w:rPr>
            </w:pPr>
            <w:r w:rsidRPr="005032FC">
              <w:rPr>
                <w:rFonts w:ascii="Times" w:hAnsi="Times"/>
                <w:b/>
                <w:color w:val="000000"/>
                <w:sz w:val="27"/>
                <w:szCs w:val="27"/>
              </w:rPr>
              <w:t xml:space="preserve">Question: Will my company’s GSS data be secure </w:t>
            </w:r>
            <w:r>
              <w:rPr>
                <w:rFonts w:ascii="Times" w:hAnsi="Times"/>
                <w:b/>
                <w:color w:val="000000"/>
                <w:sz w:val="27"/>
                <w:szCs w:val="27"/>
              </w:rPr>
              <w:t>and w</w:t>
            </w:r>
            <w:r w:rsidRPr="005032FC">
              <w:rPr>
                <w:rFonts w:ascii="Times" w:hAnsi="Times"/>
                <w:b/>
                <w:color w:val="000000"/>
                <w:sz w:val="27"/>
                <w:szCs w:val="27"/>
              </w:rPr>
              <w:t>ill there be a firewall to protect our data?</w:t>
            </w:r>
            <w:r>
              <w:rPr>
                <w:rFonts w:ascii="Times" w:hAnsi="Times"/>
                <w:color w:val="000000"/>
                <w:sz w:val="27"/>
                <w:szCs w:val="27"/>
              </w:rPr>
              <w:t xml:space="preserve"> </w:t>
            </w:r>
          </w:p>
          <w:p w14:paraId="70D21191" w14:textId="1F7A84A9" w:rsidR="00D67C01" w:rsidRPr="00D67C01" w:rsidRDefault="00D67C01" w:rsidP="00D67C01">
            <w:pPr>
              <w:pStyle w:val="NormalWeb"/>
              <w:rPr>
                <w:rFonts w:ascii="Times" w:hAnsi="Times"/>
                <w:sz w:val="27"/>
                <w:szCs w:val="27"/>
              </w:rPr>
            </w:pPr>
            <w:r w:rsidRPr="001B682F">
              <w:rPr>
                <w:rFonts w:ascii="Times" w:hAnsi="Times"/>
                <w:color w:val="002060"/>
                <w:sz w:val="27"/>
                <w:szCs w:val="27"/>
              </w:rPr>
              <w:t>Answer: Yes. GSS understands the importance of data security and has had 3</w:t>
            </w:r>
            <w:r w:rsidRPr="001B682F">
              <w:rPr>
                <w:rFonts w:ascii="Times" w:hAnsi="Times"/>
                <w:color w:val="002060"/>
                <w:sz w:val="27"/>
                <w:szCs w:val="27"/>
                <w:vertAlign w:val="superscript"/>
              </w:rPr>
              <w:t>rd</w:t>
            </w:r>
            <w:r w:rsidRPr="001B682F">
              <w:rPr>
                <w:rFonts w:ascii="Times" w:hAnsi="Times"/>
                <w:color w:val="002060"/>
                <w:sz w:val="27"/>
                <w:szCs w:val="27"/>
              </w:rPr>
              <w:t xml:space="preserve"> party testing done to identify any vulnerabilities. The results showed no external vulnerabilities and no critical, high, or medium level vulnerabilities internally. The report is available at our website. </w:t>
            </w:r>
          </w:p>
        </w:tc>
      </w:tr>
      <w:tr w:rsidR="00D67C01" w:rsidRPr="0015091A" w14:paraId="1D18DC05" w14:textId="77777777" w:rsidTr="008057FF">
        <w:trPr>
          <w:trHeight w:val="264"/>
        </w:trPr>
        <w:tc>
          <w:tcPr>
            <w:tcW w:w="9895" w:type="dxa"/>
          </w:tcPr>
          <w:p w14:paraId="6115FA48" w14:textId="77777777" w:rsidR="00422D3A" w:rsidRPr="005032FC" w:rsidRDefault="00422D3A" w:rsidP="00422D3A">
            <w:pPr>
              <w:pStyle w:val="NormalWeb"/>
              <w:rPr>
                <w:rFonts w:ascii="Times" w:hAnsi="Times"/>
                <w:b/>
                <w:color w:val="000000"/>
                <w:sz w:val="27"/>
                <w:szCs w:val="27"/>
              </w:rPr>
            </w:pPr>
            <w:r w:rsidRPr="005032FC">
              <w:rPr>
                <w:rFonts w:ascii="Times" w:hAnsi="Times"/>
                <w:b/>
                <w:color w:val="000000"/>
                <w:sz w:val="27"/>
                <w:szCs w:val="27"/>
              </w:rPr>
              <w:t xml:space="preserve">Question: What is the status of GSS implementation across the state? What other municipalities have signed up? </w:t>
            </w:r>
          </w:p>
          <w:p w14:paraId="7278BDDE" w14:textId="7072366D" w:rsidR="00D67C01" w:rsidRPr="00422D3A" w:rsidRDefault="00422D3A" w:rsidP="00D67C01">
            <w:pPr>
              <w:pStyle w:val="NormalWeb"/>
              <w:rPr>
                <w:rFonts w:ascii="Times" w:hAnsi="Times"/>
                <w:sz w:val="27"/>
                <w:szCs w:val="27"/>
              </w:rPr>
            </w:pPr>
            <w:r w:rsidRPr="001B682F">
              <w:rPr>
                <w:rFonts w:ascii="Times" w:hAnsi="Times"/>
                <w:color w:val="002060"/>
                <w:sz w:val="27"/>
                <w:szCs w:val="27"/>
              </w:rPr>
              <w:t>Answer: 20+ Municipalities have contacted MISS DIG 811 regarding the GSS certification. They are in various states of review and implementation.</w:t>
            </w:r>
          </w:p>
        </w:tc>
      </w:tr>
      <w:tr w:rsidR="00D67C01" w:rsidRPr="0015091A" w14:paraId="3F36B909" w14:textId="77777777" w:rsidTr="008057FF">
        <w:trPr>
          <w:trHeight w:val="264"/>
        </w:trPr>
        <w:tc>
          <w:tcPr>
            <w:tcW w:w="9895" w:type="dxa"/>
          </w:tcPr>
          <w:p w14:paraId="61AAF0A0" w14:textId="77777777" w:rsidR="00422D3A" w:rsidRPr="005032FC" w:rsidRDefault="00422D3A" w:rsidP="00422D3A">
            <w:pPr>
              <w:pStyle w:val="NormalWeb"/>
              <w:rPr>
                <w:rFonts w:ascii="Times" w:hAnsi="Times"/>
                <w:b/>
                <w:color w:val="000000"/>
                <w:sz w:val="27"/>
                <w:szCs w:val="27"/>
              </w:rPr>
            </w:pPr>
            <w:r w:rsidRPr="005032FC">
              <w:rPr>
                <w:rFonts w:ascii="Times" w:hAnsi="Times"/>
                <w:b/>
                <w:color w:val="000000"/>
                <w:sz w:val="27"/>
                <w:szCs w:val="27"/>
              </w:rPr>
              <w:t xml:space="preserve">Question: What is the Collaborate Detroit Pilot? </w:t>
            </w:r>
          </w:p>
          <w:p w14:paraId="430F5B84" w14:textId="61F1A4E6" w:rsidR="00D67C01" w:rsidRPr="00422D3A" w:rsidRDefault="00422D3A" w:rsidP="00D67C01">
            <w:pPr>
              <w:pStyle w:val="NormalWeb"/>
              <w:rPr>
                <w:rFonts w:ascii="Times" w:hAnsi="Times"/>
                <w:sz w:val="27"/>
                <w:szCs w:val="27"/>
              </w:rPr>
            </w:pPr>
            <w:r w:rsidRPr="001B682F">
              <w:rPr>
                <w:rFonts w:ascii="Times" w:hAnsi="Times"/>
                <w:color w:val="002060"/>
                <w:sz w:val="27"/>
                <w:szCs w:val="27"/>
              </w:rPr>
              <w:t>Answer: This is a Pilot for Design and Planning Collaboration between the Major Utilities in Detroit, MDOT, the City of Detroit and MISS DIG 811. The process also includes Engineering and Contractors, and is being studied for expansion of the MISS DIG 811 Design Ticket Process.</w:t>
            </w:r>
          </w:p>
        </w:tc>
      </w:tr>
      <w:tr w:rsidR="00D67C01" w:rsidRPr="0015091A" w14:paraId="017E0A7F" w14:textId="77777777" w:rsidTr="008057FF">
        <w:trPr>
          <w:trHeight w:val="264"/>
        </w:trPr>
        <w:tc>
          <w:tcPr>
            <w:tcW w:w="9895" w:type="dxa"/>
          </w:tcPr>
          <w:p w14:paraId="50FEB7C0" w14:textId="77777777" w:rsidR="00422D3A" w:rsidRDefault="00422D3A" w:rsidP="00422D3A">
            <w:pPr>
              <w:pStyle w:val="NormalWeb"/>
              <w:rPr>
                <w:rFonts w:ascii="Times" w:hAnsi="Times"/>
                <w:color w:val="FFC000"/>
                <w:sz w:val="27"/>
                <w:szCs w:val="27"/>
              </w:rPr>
            </w:pPr>
            <w:r w:rsidRPr="00DD4886">
              <w:rPr>
                <w:rFonts w:ascii="Times" w:hAnsi="Times"/>
                <w:b/>
                <w:color w:val="000000"/>
                <w:sz w:val="27"/>
                <w:szCs w:val="27"/>
              </w:rPr>
              <w:t>Question: Will GSS be working with OSHA standards and national electric code standards developing standards?</w:t>
            </w:r>
            <w:r>
              <w:rPr>
                <w:rFonts w:ascii="Times" w:hAnsi="Times"/>
                <w:color w:val="000000"/>
                <w:sz w:val="27"/>
                <w:szCs w:val="27"/>
              </w:rPr>
              <w:t xml:space="preserve"> </w:t>
            </w:r>
          </w:p>
          <w:p w14:paraId="4833ACEE" w14:textId="57C0A453" w:rsidR="00D67C01" w:rsidRPr="00422D3A" w:rsidRDefault="00422D3A" w:rsidP="00D67C01">
            <w:pPr>
              <w:pStyle w:val="NormalWeb"/>
              <w:rPr>
                <w:rFonts w:ascii="Times" w:hAnsi="Times"/>
                <w:sz w:val="27"/>
                <w:szCs w:val="27"/>
              </w:rPr>
            </w:pPr>
            <w:r w:rsidRPr="001B682F">
              <w:rPr>
                <w:rFonts w:ascii="Times" w:hAnsi="Times"/>
                <w:color w:val="002060"/>
                <w:sz w:val="27"/>
                <w:szCs w:val="27"/>
              </w:rPr>
              <w:t xml:space="preserve">Answer: Gold Shovel Standard is not creating new standards independent of existing laws, codes and standards, rather, ensures that companies reference existing, applicable laws and cover other key operational concepts in training for all affected workers that if known and followed, will significantly reduce the likelihood of infrastructure damages.  </w:t>
            </w:r>
            <w:r w:rsidRPr="001B682F">
              <w:rPr>
                <w:rFonts w:ascii="Times" w:hAnsi="Times"/>
                <w:color w:val="002060"/>
                <w:sz w:val="27"/>
                <w:szCs w:val="27"/>
              </w:rPr>
              <w:lastRenderedPageBreak/>
              <w:t>The Gold Shovel Standard certification indicates that a baseline, common, damage prevention safety management system has been verified and is in place.</w:t>
            </w:r>
          </w:p>
        </w:tc>
      </w:tr>
      <w:tr w:rsidR="00D67C01" w:rsidRPr="0015091A" w14:paraId="0F004AE9" w14:textId="77777777" w:rsidTr="008057FF">
        <w:trPr>
          <w:trHeight w:val="264"/>
        </w:trPr>
        <w:tc>
          <w:tcPr>
            <w:tcW w:w="9895" w:type="dxa"/>
          </w:tcPr>
          <w:p w14:paraId="518A3FDB" w14:textId="77777777" w:rsidR="00422D3A" w:rsidRPr="00BB1C94" w:rsidRDefault="00422D3A" w:rsidP="00422D3A">
            <w:pPr>
              <w:pStyle w:val="NormalWeb"/>
              <w:rPr>
                <w:rFonts w:ascii="Times" w:hAnsi="Times"/>
                <w:b/>
                <w:color w:val="000000"/>
                <w:sz w:val="27"/>
                <w:szCs w:val="27"/>
              </w:rPr>
            </w:pPr>
            <w:r w:rsidRPr="00BB1C94">
              <w:rPr>
                <w:rFonts w:ascii="Times" w:hAnsi="Times"/>
                <w:b/>
                <w:color w:val="000000"/>
                <w:sz w:val="27"/>
                <w:szCs w:val="27"/>
              </w:rPr>
              <w:lastRenderedPageBreak/>
              <w:t xml:space="preserve">Question: Contractor vs. non-contractor certified – is the information requested from Miss Digg different? </w:t>
            </w:r>
          </w:p>
          <w:p w14:paraId="77F50CFD" w14:textId="588E3773" w:rsidR="00D67C01" w:rsidRPr="00422D3A" w:rsidRDefault="00422D3A" w:rsidP="00D67C01">
            <w:pPr>
              <w:pStyle w:val="NormalWeb"/>
              <w:rPr>
                <w:rFonts w:ascii="Times" w:hAnsi="Times"/>
                <w:color w:val="70AD47" w:themeColor="accent6"/>
                <w:sz w:val="27"/>
                <w:szCs w:val="27"/>
              </w:rPr>
            </w:pPr>
            <w:r w:rsidRPr="001B682F">
              <w:rPr>
                <w:rFonts w:ascii="Times" w:hAnsi="Times"/>
                <w:color w:val="002060"/>
                <w:sz w:val="27"/>
                <w:szCs w:val="27"/>
              </w:rPr>
              <w:t>Answer: There is only a difference between Facility Owner Operator only and Excavator see website above.</w:t>
            </w:r>
          </w:p>
        </w:tc>
      </w:tr>
    </w:tbl>
    <w:p w14:paraId="1FF726BA" w14:textId="77777777" w:rsidR="00994F19" w:rsidRDefault="00994F19"/>
    <w:p w14:paraId="694C5545" w14:textId="77777777" w:rsidR="00994F19" w:rsidRDefault="00994F19"/>
    <w:sectPr w:rsidR="00994F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B5414" w14:textId="77777777" w:rsidR="00CF764B" w:rsidRDefault="00CF764B" w:rsidP="00EB6529">
      <w:r>
        <w:separator/>
      </w:r>
    </w:p>
  </w:endnote>
  <w:endnote w:type="continuationSeparator" w:id="0">
    <w:p w14:paraId="5DFBB0D3" w14:textId="77777777" w:rsidR="00CF764B" w:rsidRDefault="00CF764B" w:rsidP="00EB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B0668" w14:textId="77777777" w:rsidR="00EB6529" w:rsidRDefault="00EB65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BA503" w14:textId="77777777" w:rsidR="00EB6529" w:rsidRDefault="00EB65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B5AC3" w14:textId="77777777" w:rsidR="00EB6529" w:rsidRDefault="00EB6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3E6B7" w14:textId="77777777" w:rsidR="00CF764B" w:rsidRDefault="00CF764B" w:rsidP="00EB6529">
      <w:r>
        <w:separator/>
      </w:r>
    </w:p>
  </w:footnote>
  <w:footnote w:type="continuationSeparator" w:id="0">
    <w:p w14:paraId="3FEA8938" w14:textId="77777777" w:rsidR="00CF764B" w:rsidRDefault="00CF764B" w:rsidP="00EB6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FE3E7" w14:textId="77777777" w:rsidR="00EB6529" w:rsidRDefault="00EB65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0B981" w14:textId="2376AE15" w:rsidR="00EB6529" w:rsidRDefault="00EB65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A5223" w14:textId="77777777" w:rsidR="00EB6529" w:rsidRDefault="00EB6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E91"/>
    <w:multiLevelType w:val="hybridMultilevel"/>
    <w:tmpl w:val="141A66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32E1A0D"/>
    <w:multiLevelType w:val="hybridMultilevel"/>
    <w:tmpl w:val="21D8AEBC"/>
    <w:lvl w:ilvl="0" w:tplc="F7C03972">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E1040"/>
    <w:multiLevelType w:val="hybridMultilevel"/>
    <w:tmpl w:val="27788EB0"/>
    <w:lvl w:ilvl="0" w:tplc="0409000F">
      <w:start w:val="1"/>
      <w:numFmt w:val="decimal"/>
      <w:lvlText w:val="%1."/>
      <w:lvlJc w:val="left"/>
      <w:pPr>
        <w:ind w:left="360" w:hanging="360"/>
      </w:pPr>
      <w:rPr>
        <w:rFonts w:hint="default"/>
      </w:rPr>
    </w:lvl>
    <w:lvl w:ilvl="1" w:tplc="A34C468C">
      <w:numFmt w:val="bullet"/>
      <w:lvlText w:val="•"/>
      <w:lvlJc w:val="left"/>
      <w:pPr>
        <w:ind w:left="1110" w:hanging="390"/>
      </w:pPr>
      <w:rPr>
        <w:rFonts w:ascii="Calibri" w:eastAsia="Times New Roman"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9309F5"/>
    <w:multiLevelType w:val="hybridMultilevel"/>
    <w:tmpl w:val="39F4A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F34E51"/>
    <w:multiLevelType w:val="hybridMultilevel"/>
    <w:tmpl w:val="744ADD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36674F"/>
    <w:multiLevelType w:val="hybridMultilevel"/>
    <w:tmpl w:val="1FBA7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77027"/>
    <w:multiLevelType w:val="hybridMultilevel"/>
    <w:tmpl w:val="62DA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50026"/>
    <w:multiLevelType w:val="hybridMultilevel"/>
    <w:tmpl w:val="D5B62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DE6ED2"/>
    <w:multiLevelType w:val="hybridMultilevel"/>
    <w:tmpl w:val="7EC4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71646E"/>
    <w:multiLevelType w:val="hybridMultilevel"/>
    <w:tmpl w:val="137E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F1410"/>
    <w:multiLevelType w:val="hybridMultilevel"/>
    <w:tmpl w:val="BCE42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167D51"/>
    <w:multiLevelType w:val="hybridMultilevel"/>
    <w:tmpl w:val="BED6C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AD325C"/>
    <w:multiLevelType w:val="hybridMultilevel"/>
    <w:tmpl w:val="023CF3E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F3F5A"/>
    <w:multiLevelType w:val="hybridMultilevel"/>
    <w:tmpl w:val="67D2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493157"/>
    <w:multiLevelType w:val="hybridMultilevel"/>
    <w:tmpl w:val="010C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9797C"/>
    <w:multiLevelType w:val="hybridMultilevel"/>
    <w:tmpl w:val="A3F47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175BEA"/>
    <w:multiLevelType w:val="hybridMultilevel"/>
    <w:tmpl w:val="D6A2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B20548"/>
    <w:multiLevelType w:val="hybridMultilevel"/>
    <w:tmpl w:val="70E0C32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15:restartNumberingAfterBreak="0">
    <w:nsid w:val="3D8136AD"/>
    <w:multiLevelType w:val="hybridMultilevel"/>
    <w:tmpl w:val="A4D2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0694C"/>
    <w:multiLevelType w:val="hybridMultilevel"/>
    <w:tmpl w:val="CD96ACE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0009C4"/>
    <w:multiLevelType w:val="hybridMultilevel"/>
    <w:tmpl w:val="5D5C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40C877A8"/>
    <w:multiLevelType w:val="hybridMultilevel"/>
    <w:tmpl w:val="5A0C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9F027D"/>
    <w:multiLevelType w:val="hybridMultilevel"/>
    <w:tmpl w:val="66684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C13923"/>
    <w:multiLevelType w:val="hybridMultilevel"/>
    <w:tmpl w:val="59C67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1D4C39"/>
    <w:multiLevelType w:val="hybridMultilevel"/>
    <w:tmpl w:val="F60CD998"/>
    <w:lvl w:ilvl="0" w:tplc="EAFA1022">
      <w:start w:val="1"/>
      <w:numFmt w:val="bullet"/>
      <w:lvlText w:val=""/>
      <w:lvlJc w:val="left"/>
      <w:pPr>
        <w:ind w:left="360" w:hanging="360"/>
      </w:pPr>
      <w:rPr>
        <w:rFonts w:ascii="Wingdings" w:hAnsi="Wingdings" w:hint="default"/>
        <w:b w:val="0"/>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F06D7A"/>
    <w:multiLevelType w:val="hybridMultilevel"/>
    <w:tmpl w:val="3FAAA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47949"/>
    <w:multiLevelType w:val="hybridMultilevel"/>
    <w:tmpl w:val="8062A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B4476E0"/>
    <w:multiLevelType w:val="hybridMultilevel"/>
    <w:tmpl w:val="93E66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BDB32D1"/>
    <w:multiLevelType w:val="hybridMultilevel"/>
    <w:tmpl w:val="5E58A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512325"/>
    <w:multiLevelType w:val="hybridMultilevel"/>
    <w:tmpl w:val="96AE0804"/>
    <w:lvl w:ilvl="0" w:tplc="E54888C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BA2A26"/>
    <w:multiLevelType w:val="hybridMultilevel"/>
    <w:tmpl w:val="802456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000E8D"/>
    <w:multiLevelType w:val="hybridMultilevel"/>
    <w:tmpl w:val="CA44251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325011"/>
    <w:multiLevelType w:val="hybridMultilevel"/>
    <w:tmpl w:val="AF6C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9962A1"/>
    <w:multiLevelType w:val="hybridMultilevel"/>
    <w:tmpl w:val="2F7E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E53B8"/>
    <w:multiLevelType w:val="hybridMultilevel"/>
    <w:tmpl w:val="0106C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C2807C0"/>
    <w:multiLevelType w:val="hybridMultilevel"/>
    <w:tmpl w:val="F3B8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6B007F"/>
    <w:multiLevelType w:val="hybridMultilevel"/>
    <w:tmpl w:val="58A89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AC10E3"/>
    <w:multiLevelType w:val="hybridMultilevel"/>
    <w:tmpl w:val="1FC672B6"/>
    <w:lvl w:ilvl="0" w:tplc="4FCA4A48">
      <w:start w:val="45"/>
      <w:numFmt w:val="bullet"/>
      <w:lvlText w:val="-"/>
      <w:lvlJc w:val="left"/>
      <w:pPr>
        <w:ind w:left="1410" w:hanging="360"/>
      </w:pPr>
      <w:rPr>
        <w:rFonts w:ascii="Calibri" w:eastAsia="Times New Roman" w:hAnsi="Calibri" w:cs="Calibri"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8" w15:restartNumberingAfterBreak="0">
    <w:nsid w:val="77D86B69"/>
    <w:multiLevelType w:val="hybridMultilevel"/>
    <w:tmpl w:val="E8BC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D635F4"/>
    <w:multiLevelType w:val="hybridMultilevel"/>
    <w:tmpl w:val="E76E151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9"/>
  </w:num>
  <w:num w:numId="3">
    <w:abstractNumId w:val="18"/>
  </w:num>
  <w:num w:numId="4">
    <w:abstractNumId w:val="1"/>
  </w:num>
  <w:num w:numId="5">
    <w:abstractNumId w:val="23"/>
  </w:num>
  <w:num w:numId="6">
    <w:abstractNumId w:val="28"/>
  </w:num>
  <w:num w:numId="7">
    <w:abstractNumId w:val="0"/>
  </w:num>
  <w:num w:numId="8">
    <w:abstractNumId w:val="11"/>
  </w:num>
  <w:num w:numId="9">
    <w:abstractNumId w:val="35"/>
  </w:num>
  <w:num w:numId="10">
    <w:abstractNumId w:val="36"/>
  </w:num>
  <w:num w:numId="11">
    <w:abstractNumId w:val="9"/>
  </w:num>
  <w:num w:numId="12">
    <w:abstractNumId w:val="10"/>
  </w:num>
  <w:num w:numId="13">
    <w:abstractNumId w:val="8"/>
  </w:num>
  <w:num w:numId="14">
    <w:abstractNumId w:val="19"/>
  </w:num>
  <w:num w:numId="15">
    <w:abstractNumId w:val="17"/>
  </w:num>
  <w:num w:numId="16">
    <w:abstractNumId w:val="12"/>
  </w:num>
  <w:num w:numId="17">
    <w:abstractNumId w:val="31"/>
  </w:num>
  <w:num w:numId="18">
    <w:abstractNumId w:val="15"/>
  </w:num>
  <w:num w:numId="19">
    <w:abstractNumId w:val="33"/>
  </w:num>
  <w:num w:numId="20">
    <w:abstractNumId w:val="13"/>
  </w:num>
  <w:num w:numId="21">
    <w:abstractNumId w:val="21"/>
  </w:num>
  <w:num w:numId="22">
    <w:abstractNumId w:val="4"/>
  </w:num>
  <w:num w:numId="23">
    <w:abstractNumId w:val="14"/>
  </w:num>
  <w:num w:numId="24">
    <w:abstractNumId w:val="20"/>
  </w:num>
  <w:num w:numId="25">
    <w:abstractNumId w:val="5"/>
  </w:num>
  <w:num w:numId="26">
    <w:abstractNumId w:val="6"/>
  </w:num>
  <w:num w:numId="27">
    <w:abstractNumId w:val="32"/>
  </w:num>
  <w:num w:numId="28">
    <w:abstractNumId w:val="30"/>
  </w:num>
  <w:num w:numId="29">
    <w:abstractNumId w:val="2"/>
  </w:num>
  <w:num w:numId="30">
    <w:abstractNumId w:val="37"/>
  </w:num>
  <w:num w:numId="31">
    <w:abstractNumId w:val="24"/>
  </w:num>
  <w:num w:numId="32">
    <w:abstractNumId w:val="38"/>
  </w:num>
  <w:num w:numId="33">
    <w:abstractNumId w:val="26"/>
  </w:num>
  <w:num w:numId="34">
    <w:abstractNumId w:val="22"/>
  </w:num>
  <w:num w:numId="35">
    <w:abstractNumId w:val="27"/>
  </w:num>
  <w:num w:numId="36">
    <w:abstractNumId w:val="34"/>
  </w:num>
  <w:num w:numId="37">
    <w:abstractNumId w:val="7"/>
  </w:num>
  <w:num w:numId="38">
    <w:abstractNumId w:val="3"/>
  </w:num>
  <w:num w:numId="39">
    <w:abstractNumId w:val="16"/>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40"/>
    <w:rsid w:val="00003BF6"/>
    <w:rsid w:val="00003E53"/>
    <w:rsid w:val="00004136"/>
    <w:rsid w:val="000050C5"/>
    <w:rsid w:val="00005466"/>
    <w:rsid w:val="000115BD"/>
    <w:rsid w:val="000134AE"/>
    <w:rsid w:val="0001656A"/>
    <w:rsid w:val="00021BC3"/>
    <w:rsid w:val="00024D0F"/>
    <w:rsid w:val="00034C52"/>
    <w:rsid w:val="00042037"/>
    <w:rsid w:val="00044E4C"/>
    <w:rsid w:val="00052DB4"/>
    <w:rsid w:val="000533F0"/>
    <w:rsid w:val="00056305"/>
    <w:rsid w:val="00056D73"/>
    <w:rsid w:val="000612D3"/>
    <w:rsid w:val="000629A4"/>
    <w:rsid w:val="00065997"/>
    <w:rsid w:val="000661B2"/>
    <w:rsid w:val="00066395"/>
    <w:rsid w:val="00077EEA"/>
    <w:rsid w:val="00081C9D"/>
    <w:rsid w:val="0008332C"/>
    <w:rsid w:val="00083A73"/>
    <w:rsid w:val="00095230"/>
    <w:rsid w:val="000A1FF5"/>
    <w:rsid w:val="000A2EB4"/>
    <w:rsid w:val="000A4F14"/>
    <w:rsid w:val="000A53C5"/>
    <w:rsid w:val="000A6F11"/>
    <w:rsid w:val="000A7269"/>
    <w:rsid w:val="000A7AC5"/>
    <w:rsid w:val="000B0262"/>
    <w:rsid w:val="000B0BD5"/>
    <w:rsid w:val="000B0D0F"/>
    <w:rsid w:val="000B3606"/>
    <w:rsid w:val="000B6FB4"/>
    <w:rsid w:val="000C2ECD"/>
    <w:rsid w:val="000C457B"/>
    <w:rsid w:val="000C54AA"/>
    <w:rsid w:val="000C5795"/>
    <w:rsid w:val="000D59EE"/>
    <w:rsid w:val="000D722A"/>
    <w:rsid w:val="000E53CE"/>
    <w:rsid w:val="000E5592"/>
    <w:rsid w:val="000F0C00"/>
    <w:rsid w:val="000F3C55"/>
    <w:rsid w:val="000F5F64"/>
    <w:rsid w:val="00100CEB"/>
    <w:rsid w:val="00102359"/>
    <w:rsid w:val="001055B2"/>
    <w:rsid w:val="0011195A"/>
    <w:rsid w:val="00112A08"/>
    <w:rsid w:val="001136CB"/>
    <w:rsid w:val="00113D3C"/>
    <w:rsid w:val="0011536B"/>
    <w:rsid w:val="001200A4"/>
    <w:rsid w:val="00121542"/>
    <w:rsid w:val="001234C7"/>
    <w:rsid w:val="001306D1"/>
    <w:rsid w:val="001320AC"/>
    <w:rsid w:val="001426DA"/>
    <w:rsid w:val="00146E59"/>
    <w:rsid w:val="00151712"/>
    <w:rsid w:val="00153AE1"/>
    <w:rsid w:val="00162293"/>
    <w:rsid w:val="00166757"/>
    <w:rsid w:val="00167711"/>
    <w:rsid w:val="00172349"/>
    <w:rsid w:val="00183D9E"/>
    <w:rsid w:val="00187FF5"/>
    <w:rsid w:val="001920E4"/>
    <w:rsid w:val="0019468E"/>
    <w:rsid w:val="001970E4"/>
    <w:rsid w:val="0019746E"/>
    <w:rsid w:val="001A2F7E"/>
    <w:rsid w:val="001A57B4"/>
    <w:rsid w:val="001A6625"/>
    <w:rsid w:val="001A72AE"/>
    <w:rsid w:val="001A732A"/>
    <w:rsid w:val="001B3F72"/>
    <w:rsid w:val="001B4C31"/>
    <w:rsid w:val="001B682F"/>
    <w:rsid w:val="001B7BB9"/>
    <w:rsid w:val="001C678E"/>
    <w:rsid w:val="001D109F"/>
    <w:rsid w:val="001D1676"/>
    <w:rsid w:val="001D5488"/>
    <w:rsid w:val="001D6710"/>
    <w:rsid w:val="001E3ADC"/>
    <w:rsid w:val="001E501E"/>
    <w:rsid w:val="001F76DC"/>
    <w:rsid w:val="001F7E93"/>
    <w:rsid w:val="002001A7"/>
    <w:rsid w:val="002009D2"/>
    <w:rsid w:val="00201185"/>
    <w:rsid w:val="002019B0"/>
    <w:rsid w:val="00203F3C"/>
    <w:rsid w:val="00204FDD"/>
    <w:rsid w:val="00206536"/>
    <w:rsid w:val="00210305"/>
    <w:rsid w:val="00211EAC"/>
    <w:rsid w:val="0021336B"/>
    <w:rsid w:val="00214E2C"/>
    <w:rsid w:val="002176F2"/>
    <w:rsid w:val="00217858"/>
    <w:rsid w:val="002233D0"/>
    <w:rsid w:val="00227429"/>
    <w:rsid w:val="00231BD4"/>
    <w:rsid w:val="00232D4D"/>
    <w:rsid w:val="00237B8C"/>
    <w:rsid w:val="00243386"/>
    <w:rsid w:val="00244ABF"/>
    <w:rsid w:val="00244E6E"/>
    <w:rsid w:val="002455D9"/>
    <w:rsid w:val="002465F5"/>
    <w:rsid w:val="00246E22"/>
    <w:rsid w:val="002512DF"/>
    <w:rsid w:val="00257DC7"/>
    <w:rsid w:val="00261E56"/>
    <w:rsid w:val="00261F3B"/>
    <w:rsid w:val="00264477"/>
    <w:rsid w:val="00267349"/>
    <w:rsid w:val="00275D93"/>
    <w:rsid w:val="00276078"/>
    <w:rsid w:val="00285ADA"/>
    <w:rsid w:val="00290554"/>
    <w:rsid w:val="002A1B29"/>
    <w:rsid w:val="002B27EB"/>
    <w:rsid w:val="002B47FB"/>
    <w:rsid w:val="002B5838"/>
    <w:rsid w:val="002C064F"/>
    <w:rsid w:val="002C0DE3"/>
    <w:rsid w:val="002C132F"/>
    <w:rsid w:val="002C2116"/>
    <w:rsid w:val="002C3FFE"/>
    <w:rsid w:val="002C6605"/>
    <w:rsid w:val="002C7FC6"/>
    <w:rsid w:val="002D035E"/>
    <w:rsid w:val="002D0AC2"/>
    <w:rsid w:val="002D3D05"/>
    <w:rsid w:val="002D6A93"/>
    <w:rsid w:val="002E6A8A"/>
    <w:rsid w:val="002E73E8"/>
    <w:rsid w:val="002E776A"/>
    <w:rsid w:val="002F0FB1"/>
    <w:rsid w:val="002F3C8D"/>
    <w:rsid w:val="002F5BE5"/>
    <w:rsid w:val="002F5E1A"/>
    <w:rsid w:val="002F6238"/>
    <w:rsid w:val="002F6782"/>
    <w:rsid w:val="002F6840"/>
    <w:rsid w:val="002F7CE7"/>
    <w:rsid w:val="002F7DC4"/>
    <w:rsid w:val="002F7F89"/>
    <w:rsid w:val="003034D1"/>
    <w:rsid w:val="00307052"/>
    <w:rsid w:val="003105AE"/>
    <w:rsid w:val="00313D36"/>
    <w:rsid w:val="00313D70"/>
    <w:rsid w:val="00315DA4"/>
    <w:rsid w:val="003169F2"/>
    <w:rsid w:val="00316C96"/>
    <w:rsid w:val="00316FF4"/>
    <w:rsid w:val="00317CBD"/>
    <w:rsid w:val="00320423"/>
    <w:rsid w:val="00321A5D"/>
    <w:rsid w:val="0034471B"/>
    <w:rsid w:val="00347A54"/>
    <w:rsid w:val="003505E9"/>
    <w:rsid w:val="003515E5"/>
    <w:rsid w:val="00353BAF"/>
    <w:rsid w:val="00365304"/>
    <w:rsid w:val="00367DCF"/>
    <w:rsid w:val="003714B4"/>
    <w:rsid w:val="00373920"/>
    <w:rsid w:val="00381EEB"/>
    <w:rsid w:val="00382D2E"/>
    <w:rsid w:val="003851FC"/>
    <w:rsid w:val="00394635"/>
    <w:rsid w:val="00394B94"/>
    <w:rsid w:val="00397074"/>
    <w:rsid w:val="003A1455"/>
    <w:rsid w:val="003A321D"/>
    <w:rsid w:val="003A43FF"/>
    <w:rsid w:val="003A7390"/>
    <w:rsid w:val="003B0B33"/>
    <w:rsid w:val="003B6E14"/>
    <w:rsid w:val="003B73E7"/>
    <w:rsid w:val="003C2CCF"/>
    <w:rsid w:val="003C4119"/>
    <w:rsid w:val="003C6613"/>
    <w:rsid w:val="003E220B"/>
    <w:rsid w:val="003E44E4"/>
    <w:rsid w:val="003E46D5"/>
    <w:rsid w:val="003F5D7D"/>
    <w:rsid w:val="00400647"/>
    <w:rsid w:val="00400698"/>
    <w:rsid w:val="00402551"/>
    <w:rsid w:val="00403BD6"/>
    <w:rsid w:val="00405176"/>
    <w:rsid w:val="00405B62"/>
    <w:rsid w:val="00406BD4"/>
    <w:rsid w:val="004075E8"/>
    <w:rsid w:val="0041566E"/>
    <w:rsid w:val="00422D3A"/>
    <w:rsid w:val="00423F0B"/>
    <w:rsid w:val="004275E2"/>
    <w:rsid w:val="004301F6"/>
    <w:rsid w:val="004337C4"/>
    <w:rsid w:val="00434FD8"/>
    <w:rsid w:val="0044414F"/>
    <w:rsid w:val="00450A99"/>
    <w:rsid w:val="004514E0"/>
    <w:rsid w:val="00451B27"/>
    <w:rsid w:val="00457837"/>
    <w:rsid w:val="004631BD"/>
    <w:rsid w:val="004720F4"/>
    <w:rsid w:val="004757E2"/>
    <w:rsid w:val="00482616"/>
    <w:rsid w:val="00483DAB"/>
    <w:rsid w:val="00485F36"/>
    <w:rsid w:val="00486C8A"/>
    <w:rsid w:val="0049063A"/>
    <w:rsid w:val="00493928"/>
    <w:rsid w:val="0049408E"/>
    <w:rsid w:val="00494E2F"/>
    <w:rsid w:val="004968D7"/>
    <w:rsid w:val="004A53D8"/>
    <w:rsid w:val="004A673A"/>
    <w:rsid w:val="004B1BC0"/>
    <w:rsid w:val="004B2267"/>
    <w:rsid w:val="004B6206"/>
    <w:rsid w:val="004C1D7C"/>
    <w:rsid w:val="004C5408"/>
    <w:rsid w:val="004C7C9E"/>
    <w:rsid w:val="004D0D05"/>
    <w:rsid w:val="004D1FC6"/>
    <w:rsid w:val="004D3903"/>
    <w:rsid w:val="004D5D88"/>
    <w:rsid w:val="004D76BD"/>
    <w:rsid w:val="004E6C57"/>
    <w:rsid w:val="004E7F0D"/>
    <w:rsid w:val="004F3369"/>
    <w:rsid w:val="004F632B"/>
    <w:rsid w:val="004F6E3E"/>
    <w:rsid w:val="005001FC"/>
    <w:rsid w:val="00500607"/>
    <w:rsid w:val="00501B67"/>
    <w:rsid w:val="00502FC7"/>
    <w:rsid w:val="00511428"/>
    <w:rsid w:val="005114EC"/>
    <w:rsid w:val="00521C5D"/>
    <w:rsid w:val="005265CE"/>
    <w:rsid w:val="00532647"/>
    <w:rsid w:val="00533097"/>
    <w:rsid w:val="00537277"/>
    <w:rsid w:val="005471DE"/>
    <w:rsid w:val="005475CE"/>
    <w:rsid w:val="00550652"/>
    <w:rsid w:val="005552C7"/>
    <w:rsid w:val="00557E54"/>
    <w:rsid w:val="00563E36"/>
    <w:rsid w:val="00564D92"/>
    <w:rsid w:val="00565C02"/>
    <w:rsid w:val="00574061"/>
    <w:rsid w:val="00575AFB"/>
    <w:rsid w:val="00580230"/>
    <w:rsid w:val="0058263F"/>
    <w:rsid w:val="00586941"/>
    <w:rsid w:val="005878F8"/>
    <w:rsid w:val="00592EEF"/>
    <w:rsid w:val="00594D3E"/>
    <w:rsid w:val="005A1D0B"/>
    <w:rsid w:val="005A3560"/>
    <w:rsid w:val="005A3BF9"/>
    <w:rsid w:val="005A6F96"/>
    <w:rsid w:val="005B02AE"/>
    <w:rsid w:val="005C212A"/>
    <w:rsid w:val="005D12B9"/>
    <w:rsid w:val="005D2BB2"/>
    <w:rsid w:val="005D38F2"/>
    <w:rsid w:val="005D48E0"/>
    <w:rsid w:val="005D6945"/>
    <w:rsid w:val="005E0AC2"/>
    <w:rsid w:val="005E1955"/>
    <w:rsid w:val="005E5BC7"/>
    <w:rsid w:val="005E6501"/>
    <w:rsid w:val="005E6D7A"/>
    <w:rsid w:val="005F1DB8"/>
    <w:rsid w:val="00602E63"/>
    <w:rsid w:val="006069E8"/>
    <w:rsid w:val="0061069B"/>
    <w:rsid w:val="006166A5"/>
    <w:rsid w:val="00623905"/>
    <w:rsid w:val="0062480C"/>
    <w:rsid w:val="00624E9B"/>
    <w:rsid w:val="00625089"/>
    <w:rsid w:val="00634AD5"/>
    <w:rsid w:val="00635042"/>
    <w:rsid w:val="00640117"/>
    <w:rsid w:val="006421A1"/>
    <w:rsid w:val="00642456"/>
    <w:rsid w:val="006424D1"/>
    <w:rsid w:val="00643C0A"/>
    <w:rsid w:val="00644430"/>
    <w:rsid w:val="00647B8A"/>
    <w:rsid w:val="00652F1A"/>
    <w:rsid w:val="00653511"/>
    <w:rsid w:val="00655F9C"/>
    <w:rsid w:val="00656673"/>
    <w:rsid w:val="00656995"/>
    <w:rsid w:val="00656D65"/>
    <w:rsid w:val="00657628"/>
    <w:rsid w:val="006609F0"/>
    <w:rsid w:val="0066172A"/>
    <w:rsid w:val="006659B2"/>
    <w:rsid w:val="00676917"/>
    <w:rsid w:val="00677A97"/>
    <w:rsid w:val="00682E44"/>
    <w:rsid w:val="00684390"/>
    <w:rsid w:val="006860EE"/>
    <w:rsid w:val="00686E93"/>
    <w:rsid w:val="00690FC2"/>
    <w:rsid w:val="006914E9"/>
    <w:rsid w:val="006930E4"/>
    <w:rsid w:val="00693EFC"/>
    <w:rsid w:val="00695986"/>
    <w:rsid w:val="00696CFB"/>
    <w:rsid w:val="006A298B"/>
    <w:rsid w:val="006B0A9D"/>
    <w:rsid w:val="006B572B"/>
    <w:rsid w:val="006B65D2"/>
    <w:rsid w:val="006C119C"/>
    <w:rsid w:val="006C29E9"/>
    <w:rsid w:val="006C3399"/>
    <w:rsid w:val="006C449B"/>
    <w:rsid w:val="006C6DCB"/>
    <w:rsid w:val="006D04E2"/>
    <w:rsid w:val="006D1360"/>
    <w:rsid w:val="006D3612"/>
    <w:rsid w:val="006D6329"/>
    <w:rsid w:val="006D7437"/>
    <w:rsid w:val="006E183E"/>
    <w:rsid w:val="006E2663"/>
    <w:rsid w:val="006E3EB7"/>
    <w:rsid w:val="006F0E09"/>
    <w:rsid w:val="006F6BF7"/>
    <w:rsid w:val="00701DFA"/>
    <w:rsid w:val="0070383E"/>
    <w:rsid w:val="007042EE"/>
    <w:rsid w:val="0070532D"/>
    <w:rsid w:val="007066F8"/>
    <w:rsid w:val="00712A06"/>
    <w:rsid w:val="007140A8"/>
    <w:rsid w:val="00716958"/>
    <w:rsid w:val="00722166"/>
    <w:rsid w:val="00723F76"/>
    <w:rsid w:val="00724431"/>
    <w:rsid w:val="00730BC2"/>
    <w:rsid w:val="00731B9C"/>
    <w:rsid w:val="00741A08"/>
    <w:rsid w:val="0074448D"/>
    <w:rsid w:val="007453B9"/>
    <w:rsid w:val="007571CA"/>
    <w:rsid w:val="007602C5"/>
    <w:rsid w:val="00765412"/>
    <w:rsid w:val="00765505"/>
    <w:rsid w:val="00767AF5"/>
    <w:rsid w:val="00767CA5"/>
    <w:rsid w:val="0077241E"/>
    <w:rsid w:val="007729BF"/>
    <w:rsid w:val="00787993"/>
    <w:rsid w:val="00792838"/>
    <w:rsid w:val="00797E05"/>
    <w:rsid w:val="007A6F33"/>
    <w:rsid w:val="007A7655"/>
    <w:rsid w:val="007B0DBD"/>
    <w:rsid w:val="007B6EA7"/>
    <w:rsid w:val="007C05BB"/>
    <w:rsid w:val="007C0A17"/>
    <w:rsid w:val="007D054A"/>
    <w:rsid w:val="007E2828"/>
    <w:rsid w:val="007E3BB0"/>
    <w:rsid w:val="007E3CAB"/>
    <w:rsid w:val="007E3CFC"/>
    <w:rsid w:val="007E4BD8"/>
    <w:rsid w:val="007E54A1"/>
    <w:rsid w:val="007F28F0"/>
    <w:rsid w:val="007F3D45"/>
    <w:rsid w:val="007F52C3"/>
    <w:rsid w:val="007F52E7"/>
    <w:rsid w:val="007F533F"/>
    <w:rsid w:val="007F6915"/>
    <w:rsid w:val="00801802"/>
    <w:rsid w:val="00801D74"/>
    <w:rsid w:val="008025B5"/>
    <w:rsid w:val="008050E0"/>
    <w:rsid w:val="008144D4"/>
    <w:rsid w:val="0081545B"/>
    <w:rsid w:val="00815CC8"/>
    <w:rsid w:val="0081690C"/>
    <w:rsid w:val="00821FFA"/>
    <w:rsid w:val="0082593C"/>
    <w:rsid w:val="00830AD2"/>
    <w:rsid w:val="00835740"/>
    <w:rsid w:val="00841F2E"/>
    <w:rsid w:val="00844487"/>
    <w:rsid w:val="00845CE2"/>
    <w:rsid w:val="00847F88"/>
    <w:rsid w:val="008552BC"/>
    <w:rsid w:val="00856559"/>
    <w:rsid w:val="008604D7"/>
    <w:rsid w:val="00860D17"/>
    <w:rsid w:val="00861D4B"/>
    <w:rsid w:val="00861F1C"/>
    <w:rsid w:val="0086384F"/>
    <w:rsid w:val="008652B4"/>
    <w:rsid w:val="00867285"/>
    <w:rsid w:val="00873007"/>
    <w:rsid w:val="008736CF"/>
    <w:rsid w:val="00874C0B"/>
    <w:rsid w:val="00880A86"/>
    <w:rsid w:val="008834DB"/>
    <w:rsid w:val="00887A6C"/>
    <w:rsid w:val="0089209D"/>
    <w:rsid w:val="0089213C"/>
    <w:rsid w:val="008937A8"/>
    <w:rsid w:val="00897C6E"/>
    <w:rsid w:val="008A37C7"/>
    <w:rsid w:val="008A51D1"/>
    <w:rsid w:val="008A653A"/>
    <w:rsid w:val="008A696F"/>
    <w:rsid w:val="008A6DB5"/>
    <w:rsid w:val="008B250F"/>
    <w:rsid w:val="008B47F9"/>
    <w:rsid w:val="008B4AAF"/>
    <w:rsid w:val="008B53DF"/>
    <w:rsid w:val="008B72D3"/>
    <w:rsid w:val="008C54B4"/>
    <w:rsid w:val="008D02A4"/>
    <w:rsid w:val="008D0549"/>
    <w:rsid w:val="008D18D0"/>
    <w:rsid w:val="008D1F2F"/>
    <w:rsid w:val="008D33C2"/>
    <w:rsid w:val="008D4395"/>
    <w:rsid w:val="008D5A3F"/>
    <w:rsid w:val="008D619C"/>
    <w:rsid w:val="008D79EF"/>
    <w:rsid w:val="008E327D"/>
    <w:rsid w:val="008F048F"/>
    <w:rsid w:val="008F3BB7"/>
    <w:rsid w:val="008F54AC"/>
    <w:rsid w:val="008F7157"/>
    <w:rsid w:val="00911E5E"/>
    <w:rsid w:val="009145D7"/>
    <w:rsid w:val="00914D11"/>
    <w:rsid w:val="009208BA"/>
    <w:rsid w:val="00924AA6"/>
    <w:rsid w:val="00927D47"/>
    <w:rsid w:val="00931486"/>
    <w:rsid w:val="00931A90"/>
    <w:rsid w:val="009345CA"/>
    <w:rsid w:val="00936265"/>
    <w:rsid w:val="00942F7D"/>
    <w:rsid w:val="00943D54"/>
    <w:rsid w:val="009479A5"/>
    <w:rsid w:val="00950E8F"/>
    <w:rsid w:val="0095333A"/>
    <w:rsid w:val="0096183F"/>
    <w:rsid w:val="00961E36"/>
    <w:rsid w:val="00963E4F"/>
    <w:rsid w:val="00967D73"/>
    <w:rsid w:val="00980F18"/>
    <w:rsid w:val="00981C0C"/>
    <w:rsid w:val="00981CF2"/>
    <w:rsid w:val="0098682A"/>
    <w:rsid w:val="0099190F"/>
    <w:rsid w:val="00994F19"/>
    <w:rsid w:val="00997EAC"/>
    <w:rsid w:val="009A09AE"/>
    <w:rsid w:val="009A1D55"/>
    <w:rsid w:val="009A537B"/>
    <w:rsid w:val="009B14AA"/>
    <w:rsid w:val="009B52AF"/>
    <w:rsid w:val="009C5FE9"/>
    <w:rsid w:val="009C7E37"/>
    <w:rsid w:val="009D1243"/>
    <w:rsid w:val="009D4284"/>
    <w:rsid w:val="009E2EE4"/>
    <w:rsid w:val="009E4227"/>
    <w:rsid w:val="009E451E"/>
    <w:rsid w:val="009E6D02"/>
    <w:rsid w:val="009E70C3"/>
    <w:rsid w:val="009F0CC5"/>
    <w:rsid w:val="009F6239"/>
    <w:rsid w:val="009F62C3"/>
    <w:rsid w:val="009F72DF"/>
    <w:rsid w:val="009F7BB8"/>
    <w:rsid w:val="00A02505"/>
    <w:rsid w:val="00A0320A"/>
    <w:rsid w:val="00A044BC"/>
    <w:rsid w:val="00A11A5D"/>
    <w:rsid w:val="00A133C9"/>
    <w:rsid w:val="00A14A2E"/>
    <w:rsid w:val="00A172B4"/>
    <w:rsid w:val="00A2043A"/>
    <w:rsid w:val="00A20712"/>
    <w:rsid w:val="00A234E8"/>
    <w:rsid w:val="00A255C7"/>
    <w:rsid w:val="00A272B1"/>
    <w:rsid w:val="00A4033F"/>
    <w:rsid w:val="00A43927"/>
    <w:rsid w:val="00A45D1C"/>
    <w:rsid w:val="00A52AB2"/>
    <w:rsid w:val="00A565A9"/>
    <w:rsid w:val="00A57C93"/>
    <w:rsid w:val="00A639B6"/>
    <w:rsid w:val="00A80FCB"/>
    <w:rsid w:val="00A81330"/>
    <w:rsid w:val="00A8228A"/>
    <w:rsid w:val="00A8523C"/>
    <w:rsid w:val="00A8575E"/>
    <w:rsid w:val="00A8595A"/>
    <w:rsid w:val="00A86D9A"/>
    <w:rsid w:val="00A8717B"/>
    <w:rsid w:val="00A93B41"/>
    <w:rsid w:val="00A97ED1"/>
    <w:rsid w:val="00AA020D"/>
    <w:rsid w:val="00AA0FB4"/>
    <w:rsid w:val="00AA2016"/>
    <w:rsid w:val="00AA2187"/>
    <w:rsid w:val="00AA3247"/>
    <w:rsid w:val="00AA60C0"/>
    <w:rsid w:val="00AB0C2C"/>
    <w:rsid w:val="00AB22DD"/>
    <w:rsid w:val="00AB738B"/>
    <w:rsid w:val="00AC25F9"/>
    <w:rsid w:val="00AC468F"/>
    <w:rsid w:val="00AC5F8C"/>
    <w:rsid w:val="00AC7BBC"/>
    <w:rsid w:val="00AD6888"/>
    <w:rsid w:val="00AE0E69"/>
    <w:rsid w:val="00AE34BC"/>
    <w:rsid w:val="00AE41E2"/>
    <w:rsid w:val="00AF1ABD"/>
    <w:rsid w:val="00AF20F7"/>
    <w:rsid w:val="00AF3F83"/>
    <w:rsid w:val="00AF3FDC"/>
    <w:rsid w:val="00AF43F0"/>
    <w:rsid w:val="00AF49FF"/>
    <w:rsid w:val="00AF793E"/>
    <w:rsid w:val="00B02E1B"/>
    <w:rsid w:val="00B04F80"/>
    <w:rsid w:val="00B1173E"/>
    <w:rsid w:val="00B12327"/>
    <w:rsid w:val="00B143A4"/>
    <w:rsid w:val="00B20204"/>
    <w:rsid w:val="00B2172E"/>
    <w:rsid w:val="00B22C39"/>
    <w:rsid w:val="00B30B54"/>
    <w:rsid w:val="00B31748"/>
    <w:rsid w:val="00B34014"/>
    <w:rsid w:val="00B34760"/>
    <w:rsid w:val="00B4352E"/>
    <w:rsid w:val="00B46A37"/>
    <w:rsid w:val="00B50E14"/>
    <w:rsid w:val="00B51C4C"/>
    <w:rsid w:val="00B569F1"/>
    <w:rsid w:val="00B608CD"/>
    <w:rsid w:val="00B61238"/>
    <w:rsid w:val="00B632C8"/>
    <w:rsid w:val="00B72ACB"/>
    <w:rsid w:val="00B72BC6"/>
    <w:rsid w:val="00B7320A"/>
    <w:rsid w:val="00B76ABC"/>
    <w:rsid w:val="00B80821"/>
    <w:rsid w:val="00B81C53"/>
    <w:rsid w:val="00B85732"/>
    <w:rsid w:val="00B857FF"/>
    <w:rsid w:val="00B87265"/>
    <w:rsid w:val="00B87FBA"/>
    <w:rsid w:val="00B91359"/>
    <w:rsid w:val="00B920BF"/>
    <w:rsid w:val="00BA5D67"/>
    <w:rsid w:val="00BA73E3"/>
    <w:rsid w:val="00BB156E"/>
    <w:rsid w:val="00BB42FB"/>
    <w:rsid w:val="00BB66DF"/>
    <w:rsid w:val="00BB6761"/>
    <w:rsid w:val="00BB712F"/>
    <w:rsid w:val="00BB7CF7"/>
    <w:rsid w:val="00BC3DBC"/>
    <w:rsid w:val="00BC60C3"/>
    <w:rsid w:val="00BD0595"/>
    <w:rsid w:val="00BD1535"/>
    <w:rsid w:val="00BD3883"/>
    <w:rsid w:val="00BD5A4A"/>
    <w:rsid w:val="00BE14AC"/>
    <w:rsid w:val="00BE33EF"/>
    <w:rsid w:val="00BE44F9"/>
    <w:rsid w:val="00BE7428"/>
    <w:rsid w:val="00BE7D9E"/>
    <w:rsid w:val="00BF1115"/>
    <w:rsid w:val="00BF64A2"/>
    <w:rsid w:val="00C0413A"/>
    <w:rsid w:val="00C10924"/>
    <w:rsid w:val="00C1244B"/>
    <w:rsid w:val="00C134E1"/>
    <w:rsid w:val="00C15D62"/>
    <w:rsid w:val="00C168BD"/>
    <w:rsid w:val="00C20539"/>
    <w:rsid w:val="00C23132"/>
    <w:rsid w:val="00C25031"/>
    <w:rsid w:val="00C2684B"/>
    <w:rsid w:val="00C274A6"/>
    <w:rsid w:val="00C36345"/>
    <w:rsid w:val="00C40AEE"/>
    <w:rsid w:val="00C43FDD"/>
    <w:rsid w:val="00C45DFF"/>
    <w:rsid w:val="00C45E87"/>
    <w:rsid w:val="00C51F9E"/>
    <w:rsid w:val="00C52476"/>
    <w:rsid w:val="00C56B94"/>
    <w:rsid w:val="00C570C6"/>
    <w:rsid w:val="00C57803"/>
    <w:rsid w:val="00C60000"/>
    <w:rsid w:val="00C615AE"/>
    <w:rsid w:val="00C6299B"/>
    <w:rsid w:val="00C64C6E"/>
    <w:rsid w:val="00C66C3B"/>
    <w:rsid w:val="00C71B3E"/>
    <w:rsid w:val="00C72955"/>
    <w:rsid w:val="00C76143"/>
    <w:rsid w:val="00C81A63"/>
    <w:rsid w:val="00C83B66"/>
    <w:rsid w:val="00C86523"/>
    <w:rsid w:val="00C903F9"/>
    <w:rsid w:val="00C910D5"/>
    <w:rsid w:val="00C92100"/>
    <w:rsid w:val="00C93A86"/>
    <w:rsid w:val="00C94978"/>
    <w:rsid w:val="00CA1200"/>
    <w:rsid w:val="00CA1FFE"/>
    <w:rsid w:val="00CA470F"/>
    <w:rsid w:val="00CA4DF0"/>
    <w:rsid w:val="00CA58D8"/>
    <w:rsid w:val="00CA5B53"/>
    <w:rsid w:val="00CB0D51"/>
    <w:rsid w:val="00CB116D"/>
    <w:rsid w:val="00CB18D8"/>
    <w:rsid w:val="00CB1EE3"/>
    <w:rsid w:val="00CB3264"/>
    <w:rsid w:val="00CB47A7"/>
    <w:rsid w:val="00CC30CC"/>
    <w:rsid w:val="00CD3297"/>
    <w:rsid w:val="00CD4614"/>
    <w:rsid w:val="00CE0CA3"/>
    <w:rsid w:val="00CE24AF"/>
    <w:rsid w:val="00CE4C4B"/>
    <w:rsid w:val="00CE4E5C"/>
    <w:rsid w:val="00CF1195"/>
    <w:rsid w:val="00CF59FC"/>
    <w:rsid w:val="00CF764B"/>
    <w:rsid w:val="00D01AF9"/>
    <w:rsid w:val="00D033C1"/>
    <w:rsid w:val="00D11EA9"/>
    <w:rsid w:val="00D13D60"/>
    <w:rsid w:val="00D150A6"/>
    <w:rsid w:val="00D17AFD"/>
    <w:rsid w:val="00D23428"/>
    <w:rsid w:val="00D24191"/>
    <w:rsid w:val="00D2468F"/>
    <w:rsid w:val="00D27E76"/>
    <w:rsid w:val="00D32232"/>
    <w:rsid w:val="00D40C01"/>
    <w:rsid w:val="00D424D4"/>
    <w:rsid w:val="00D474CE"/>
    <w:rsid w:val="00D51700"/>
    <w:rsid w:val="00D51D9F"/>
    <w:rsid w:val="00D531DA"/>
    <w:rsid w:val="00D554AF"/>
    <w:rsid w:val="00D55B6B"/>
    <w:rsid w:val="00D64573"/>
    <w:rsid w:val="00D65329"/>
    <w:rsid w:val="00D6539C"/>
    <w:rsid w:val="00D67C01"/>
    <w:rsid w:val="00D7032A"/>
    <w:rsid w:val="00D716FF"/>
    <w:rsid w:val="00D73B9B"/>
    <w:rsid w:val="00D76197"/>
    <w:rsid w:val="00D82447"/>
    <w:rsid w:val="00D83645"/>
    <w:rsid w:val="00D850AB"/>
    <w:rsid w:val="00D86F76"/>
    <w:rsid w:val="00D93B6B"/>
    <w:rsid w:val="00D96026"/>
    <w:rsid w:val="00DA3C50"/>
    <w:rsid w:val="00DA4CD1"/>
    <w:rsid w:val="00DA5F31"/>
    <w:rsid w:val="00DB000C"/>
    <w:rsid w:val="00DB10F0"/>
    <w:rsid w:val="00DB5F3C"/>
    <w:rsid w:val="00DB6EB0"/>
    <w:rsid w:val="00DB744C"/>
    <w:rsid w:val="00DC00EA"/>
    <w:rsid w:val="00DC12D9"/>
    <w:rsid w:val="00DC7057"/>
    <w:rsid w:val="00DD10A1"/>
    <w:rsid w:val="00DD1644"/>
    <w:rsid w:val="00DD39E6"/>
    <w:rsid w:val="00DE111D"/>
    <w:rsid w:val="00DE7251"/>
    <w:rsid w:val="00DE739A"/>
    <w:rsid w:val="00DF2F55"/>
    <w:rsid w:val="00DF48ED"/>
    <w:rsid w:val="00DF4909"/>
    <w:rsid w:val="00DF72BB"/>
    <w:rsid w:val="00DF7D7B"/>
    <w:rsid w:val="00E0017C"/>
    <w:rsid w:val="00E00D68"/>
    <w:rsid w:val="00E00EA2"/>
    <w:rsid w:val="00E01084"/>
    <w:rsid w:val="00E048E9"/>
    <w:rsid w:val="00E05700"/>
    <w:rsid w:val="00E06216"/>
    <w:rsid w:val="00E07FC4"/>
    <w:rsid w:val="00E15EC9"/>
    <w:rsid w:val="00E16A9E"/>
    <w:rsid w:val="00E16FC7"/>
    <w:rsid w:val="00E23D10"/>
    <w:rsid w:val="00E25821"/>
    <w:rsid w:val="00E26062"/>
    <w:rsid w:val="00E27EFD"/>
    <w:rsid w:val="00E356E7"/>
    <w:rsid w:val="00E35FF0"/>
    <w:rsid w:val="00E40146"/>
    <w:rsid w:val="00E43A09"/>
    <w:rsid w:val="00E45AE0"/>
    <w:rsid w:val="00E46072"/>
    <w:rsid w:val="00E462D3"/>
    <w:rsid w:val="00E51E43"/>
    <w:rsid w:val="00E525EC"/>
    <w:rsid w:val="00E55184"/>
    <w:rsid w:val="00E55F4F"/>
    <w:rsid w:val="00E62A2A"/>
    <w:rsid w:val="00E65371"/>
    <w:rsid w:val="00E66529"/>
    <w:rsid w:val="00E700B7"/>
    <w:rsid w:val="00E7045D"/>
    <w:rsid w:val="00E72B1C"/>
    <w:rsid w:val="00E73799"/>
    <w:rsid w:val="00E74026"/>
    <w:rsid w:val="00E76F7F"/>
    <w:rsid w:val="00E77CEC"/>
    <w:rsid w:val="00E80398"/>
    <w:rsid w:val="00E84F69"/>
    <w:rsid w:val="00E85D76"/>
    <w:rsid w:val="00E91C1D"/>
    <w:rsid w:val="00E92019"/>
    <w:rsid w:val="00EA0D8F"/>
    <w:rsid w:val="00EA3A97"/>
    <w:rsid w:val="00EA5D65"/>
    <w:rsid w:val="00EB00A5"/>
    <w:rsid w:val="00EB6529"/>
    <w:rsid w:val="00ED3F7B"/>
    <w:rsid w:val="00ED62A5"/>
    <w:rsid w:val="00EE1D2D"/>
    <w:rsid w:val="00EE22D3"/>
    <w:rsid w:val="00EE6235"/>
    <w:rsid w:val="00F06E93"/>
    <w:rsid w:val="00F10021"/>
    <w:rsid w:val="00F102A0"/>
    <w:rsid w:val="00F10FFE"/>
    <w:rsid w:val="00F14FE6"/>
    <w:rsid w:val="00F15489"/>
    <w:rsid w:val="00F1556A"/>
    <w:rsid w:val="00F22E98"/>
    <w:rsid w:val="00F23834"/>
    <w:rsid w:val="00F273DE"/>
    <w:rsid w:val="00F40EE6"/>
    <w:rsid w:val="00F456D7"/>
    <w:rsid w:val="00F45B47"/>
    <w:rsid w:val="00F504CD"/>
    <w:rsid w:val="00F5286A"/>
    <w:rsid w:val="00F539C5"/>
    <w:rsid w:val="00F54467"/>
    <w:rsid w:val="00F564BE"/>
    <w:rsid w:val="00F63CBF"/>
    <w:rsid w:val="00F63EAC"/>
    <w:rsid w:val="00F70D22"/>
    <w:rsid w:val="00F733C0"/>
    <w:rsid w:val="00F734CD"/>
    <w:rsid w:val="00F74D9F"/>
    <w:rsid w:val="00F761D6"/>
    <w:rsid w:val="00F76752"/>
    <w:rsid w:val="00F7753B"/>
    <w:rsid w:val="00F77F07"/>
    <w:rsid w:val="00F807D4"/>
    <w:rsid w:val="00F80937"/>
    <w:rsid w:val="00F81858"/>
    <w:rsid w:val="00F8377F"/>
    <w:rsid w:val="00F9444B"/>
    <w:rsid w:val="00F947E9"/>
    <w:rsid w:val="00F95149"/>
    <w:rsid w:val="00F95183"/>
    <w:rsid w:val="00FA1536"/>
    <w:rsid w:val="00FA40FA"/>
    <w:rsid w:val="00FA698E"/>
    <w:rsid w:val="00FB01B6"/>
    <w:rsid w:val="00FB288F"/>
    <w:rsid w:val="00FB6814"/>
    <w:rsid w:val="00FB6959"/>
    <w:rsid w:val="00FB6D0B"/>
    <w:rsid w:val="00FB7037"/>
    <w:rsid w:val="00FC7D87"/>
    <w:rsid w:val="00FD0D2F"/>
    <w:rsid w:val="00FD1498"/>
    <w:rsid w:val="00FD1965"/>
    <w:rsid w:val="00FD754D"/>
    <w:rsid w:val="00FE6416"/>
    <w:rsid w:val="00FE68A9"/>
    <w:rsid w:val="00FE7F23"/>
    <w:rsid w:val="00FF0378"/>
    <w:rsid w:val="00FF514F"/>
    <w:rsid w:val="00FF5CE3"/>
    <w:rsid w:val="00FF63C0"/>
    <w:rsid w:val="00FF7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AD243"/>
  <w15:chartTrackingRefBased/>
  <w15:docId w15:val="{C340211C-F181-4C60-B985-7F121DE5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740"/>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740"/>
    <w:pPr>
      <w:ind w:left="720"/>
      <w:contextualSpacing/>
    </w:pPr>
  </w:style>
  <w:style w:type="paragraph" w:styleId="BalloonText">
    <w:name w:val="Balloon Text"/>
    <w:basedOn w:val="Normal"/>
    <w:link w:val="BalloonTextChar"/>
    <w:uiPriority w:val="99"/>
    <w:semiHidden/>
    <w:unhideWhenUsed/>
    <w:rsid w:val="00BA5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D67"/>
    <w:rPr>
      <w:rFonts w:ascii="Segoe UI" w:eastAsia="Times New Roman" w:hAnsi="Segoe UI" w:cs="Segoe UI"/>
      <w:sz w:val="18"/>
      <w:szCs w:val="18"/>
    </w:rPr>
  </w:style>
  <w:style w:type="paragraph" w:styleId="Header">
    <w:name w:val="header"/>
    <w:basedOn w:val="Normal"/>
    <w:link w:val="HeaderChar"/>
    <w:uiPriority w:val="99"/>
    <w:unhideWhenUsed/>
    <w:rsid w:val="00EB6529"/>
    <w:pPr>
      <w:tabs>
        <w:tab w:val="center" w:pos="4680"/>
        <w:tab w:val="right" w:pos="9360"/>
      </w:tabs>
    </w:pPr>
  </w:style>
  <w:style w:type="character" w:customStyle="1" w:styleId="HeaderChar">
    <w:name w:val="Header Char"/>
    <w:basedOn w:val="DefaultParagraphFont"/>
    <w:link w:val="Header"/>
    <w:uiPriority w:val="99"/>
    <w:rsid w:val="00EB6529"/>
    <w:rPr>
      <w:rFonts w:ascii="Calibri" w:eastAsia="Times New Roman" w:hAnsi="Calibri" w:cs="Times New Roman"/>
      <w:sz w:val="24"/>
      <w:szCs w:val="24"/>
    </w:rPr>
  </w:style>
  <w:style w:type="paragraph" w:styleId="Footer">
    <w:name w:val="footer"/>
    <w:basedOn w:val="Normal"/>
    <w:link w:val="FooterChar"/>
    <w:uiPriority w:val="99"/>
    <w:unhideWhenUsed/>
    <w:rsid w:val="00EB6529"/>
    <w:pPr>
      <w:tabs>
        <w:tab w:val="center" w:pos="4680"/>
        <w:tab w:val="right" w:pos="9360"/>
      </w:tabs>
    </w:pPr>
  </w:style>
  <w:style w:type="character" w:customStyle="1" w:styleId="FooterChar">
    <w:name w:val="Footer Char"/>
    <w:basedOn w:val="DefaultParagraphFont"/>
    <w:link w:val="Footer"/>
    <w:uiPriority w:val="99"/>
    <w:rsid w:val="00EB6529"/>
    <w:rPr>
      <w:rFonts w:ascii="Calibri" w:eastAsia="Times New Roman" w:hAnsi="Calibri" w:cs="Times New Roman"/>
      <w:sz w:val="24"/>
      <w:szCs w:val="24"/>
    </w:rPr>
  </w:style>
  <w:style w:type="paragraph" w:styleId="NormalWeb">
    <w:name w:val="Normal (Web)"/>
    <w:basedOn w:val="Normal"/>
    <w:uiPriority w:val="99"/>
    <w:unhideWhenUsed/>
    <w:rsid w:val="000B0262"/>
    <w:pPr>
      <w:spacing w:before="100" w:beforeAutospacing="1" w:after="100" w:afterAutospacing="1"/>
    </w:pPr>
    <w:rPr>
      <w:rFonts w:ascii="Times New Roman" w:eastAsiaTheme="minorHAnsi" w:hAnsi="Times New Roman"/>
    </w:rPr>
  </w:style>
  <w:style w:type="character" w:styleId="Hyperlink">
    <w:name w:val="Hyperlink"/>
    <w:basedOn w:val="DefaultParagraphFont"/>
    <w:uiPriority w:val="99"/>
    <w:unhideWhenUsed/>
    <w:rsid w:val="000B02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5</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Marcus Ivery</cp:lastModifiedBy>
  <cp:revision>12</cp:revision>
  <cp:lastPrinted>2018-06-19T17:14:00Z</cp:lastPrinted>
  <dcterms:created xsi:type="dcterms:W3CDTF">2018-08-09T14:05:00Z</dcterms:created>
  <dcterms:modified xsi:type="dcterms:W3CDTF">2018-08-10T18:15:00Z</dcterms:modified>
</cp:coreProperties>
</file>